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8466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Pauta da Câmara Municipal de São Bento do Sul</w:t>
      </w:r>
    </w:p>
    <w:p w14:paraId="1AE41A6B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15:00H LEGISLAÇÃO, JUSTIÇA E REDAÇÃO FINAL</w:t>
      </w:r>
    </w:p>
    <w:p w14:paraId="3BD63AC9" w14:textId="77777777" w:rsidR="00AA3981" w:rsidRPr="00AA3981" w:rsidRDefault="00AA3981" w:rsidP="00AA3981">
      <w:r w:rsidRPr="00AA3981">
        <w:t>•PLE 234/2026: Altera a Lei nº 4203, de 23 de dezembro de 2019, para criar a coordenadoria municipal de segurança pública no âmbito do gabinete do prefeito, define suas atribuições e dá outras providências.</w:t>
      </w:r>
    </w:p>
    <w:p w14:paraId="249A088A" w14:textId="77777777" w:rsidR="00AA3981" w:rsidRPr="00AA3981" w:rsidRDefault="00AA3981" w:rsidP="00AA3981">
      <w:r w:rsidRPr="00AA3981">
        <w:t>•PLE 238/2026: Dispõe sobre a criação do Programa de Integridade e Compliance na Administração Pública Municipal e adota outras providências.</w:t>
      </w:r>
    </w:p>
    <w:p w14:paraId="44464F9A" w14:textId="77777777" w:rsidR="00AA3981" w:rsidRPr="00AA3981" w:rsidRDefault="00AA3981" w:rsidP="00AA3981">
      <w:r w:rsidRPr="00AA3981">
        <w:t>•PLE 244/2026: Autoriza o Município de São Bento do Sul a doar imóvel à Rede Feminina de Combate ao Câncer – RFCC.</w:t>
      </w:r>
    </w:p>
    <w:p w14:paraId="5868ACFF" w14:textId="77777777" w:rsidR="00AA3981" w:rsidRPr="00AA3981" w:rsidRDefault="00AA3981" w:rsidP="00AA3981">
      <w:r w:rsidRPr="00AA3981">
        <w:t>•PLE 247/2026: Autoriza o Poder Executivo Municipal a abrir crédito suplementar pelo ingresso de convênio no orçamento 2026 e dá outras providências.</w:t>
      </w:r>
    </w:p>
    <w:p w14:paraId="42C19B9D" w14:textId="77777777" w:rsidR="00AA3981" w:rsidRPr="00AA3981" w:rsidRDefault="00AA3981" w:rsidP="00AA3981">
      <w:r w:rsidRPr="00AA3981">
        <w:t>•PLE 248/2026: Autoriza o Poder Executivo Municipal a abrir crédito suplementar pelo ingresso de convênio no orçamento 2026 e dá outras providências.</w:t>
      </w:r>
    </w:p>
    <w:p w14:paraId="187B9BDF" w14:textId="77777777" w:rsidR="00AA3981" w:rsidRPr="00AA3981" w:rsidRDefault="00AA3981" w:rsidP="00AA3981">
      <w:r w:rsidRPr="00AA3981">
        <w:t>•PLE 249/2026: Autoriza o Poder Executivo Municipal a abrir crédito suplementar pelo ingresso de convênio no orçamento 2026 e dá outras providências.</w:t>
      </w:r>
    </w:p>
    <w:p w14:paraId="59177893" w14:textId="77777777" w:rsidR="00AA3981" w:rsidRPr="00AA3981" w:rsidRDefault="00AA3981" w:rsidP="00AA3981">
      <w:r w:rsidRPr="00AA3981">
        <w:t>•PLE 250/2026: Autoriza o Poder Executivo Municipal a abrir crédito suplementar pelo ingresso de convênio no orçamento 2026 e dá outras providências.</w:t>
      </w:r>
    </w:p>
    <w:p w14:paraId="747992F0" w14:textId="77777777" w:rsidR="00AA3981" w:rsidRPr="00AA3981" w:rsidRDefault="00AA3981" w:rsidP="00AA3981">
      <w:r w:rsidRPr="00AA3981">
        <w:t>•PLE 251/2026: Autoriza o Poder Executivo Municipal a suplementar e anular dotação do orçamento e dá outras providências.</w:t>
      </w:r>
    </w:p>
    <w:p w14:paraId="770704D5" w14:textId="77777777" w:rsidR="00AA3981" w:rsidRPr="00AA3981" w:rsidRDefault="00AA3981" w:rsidP="00AA3981">
      <w:r w:rsidRPr="00AA3981">
        <w:t>•PLE 252/2026: Autoriza o Poder Executivo Municipal a suplementar e anular dotação do orçamento e dá outras providências.</w:t>
      </w:r>
    </w:p>
    <w:p w14:paraId="63516520" w14:textId="77777777" w:rsidR="00AA3981" w:rsidRPr="00AA3981" w:rsidRDefault="00AA3981" w:rsidP="00AA3981">
      <w:r w:rsidRPr="00AA3981">
        <w:t>•PLE 254/2026: Autoriza o Poder Executivo Municipal a suplementar e anular dotação do orçamento e dá outras providências.</w:t>
      </w:r>
    </w:p>
    <w:p w14:paraId="44A15F4E" w14:textId="77777777" w:rsidR="00AA3981" w:rsidRPr="00AA3981" w:rsidRDefault="00AA3981" w:rsidP="00AA3981">
      <w:r w:rsidRPr="00AA3981">
        <w:t>•PLE 255/2026: Autoriza o Poder Executivo Municipal a suplementar e anular dotação do orçamento e dá outras providências.</w:t>
      </w:r>
    </w:p>
    <w:p w14:paraId="7DD215A3" w14:textId="77777777" w:rsidR="00AA3981" w:rsidRPr="00AA3981" w:rsidRDefault="00AA3981" w:rsidP="00AA3981">
      <w:r w:rsidRPr="00AA3981">
        <w:t>•PLE 257/2026: Autoriza o Poder Executivo Municipal a abrir crédito adicional especial no orçamento de 2026, com recursos provenientes do superávit financeiro, e dá outras providências.</w:t>
      </w:r>
    </w:p>
    <w:p w14:paraId="7B1BE455" w14:textId="77777777" w:rsidR="00AA3981" w:rsidRDefault="00AA3981" w:rsidP="00AA3981">
      <w:r w:rsidRPr="00AA3981">
        <w:t xml:space="preserve">•Moções nº 90, Moção de Aplausos e Reconhecimento ao Grupo Folclórico Polonês Hercílio </w:t>
      </w:r>
      <w:proofErr w:type="spellStart"/>
      <w:r w:rsidRPr="00AA3981">
        <w:t>Malinowsky</w:t>
      </w:r>
      <w:proofErr w:type="spellEnd"/>
      <w:r w:rsidRPr="00AA3981">
        <w:t>, pelos seus 30 anos de inspiração e cultura.</w:t>
      </w:r>
    </w:p>
    <w:p w14:paraId="6528CBBB" w14:textId="609908FE" w:rsidR="00AA3981" w:rsidRDefault="00AA3981" w:rsidP="00AA3981">
      <w:r w:rsidRPr="00AA3981">
        <w:t>•Moções nº 9</w:t>
      </w:r>
      <w:r>
        <w:t>1,</w:t>
      </w:r>
      <w:r w:rsidRPr="00AA3981">
        <w:rPr>
          <w:rFonts w:ascii="Segoe UI" w:hAnsi="Segoe UI" w:cs="Segoe UI"/>
          <w:color w:val="212529"/>
        </w:rPr>
        <w:t xml:space="preserve"> </w:t>
      </w:r>
      <w:r w:rsidRPr="00AA3981">
        <w:t>Moção de Apelo à ampliação da convocação de candidatos aprovados no concurso público da polícia civil do Estado de Santa Catarina (PCSC) - Editais nº 1/2025 e nº 2/2025</w:t>
      </w:r>
      <w:r>
        <w:t xml:space="preserve"> </w:t>
      </w:r>
    </w:p>
    <w:p w14:paraId="1622DBEE" w14:textId="76BC0409" w:rsidR="00AA3981" w:rsidRPr="00AA3981" w:rsidRDefault="00AA3981" w:rsidP="00AA3981">
      <w:r w:rsidRPr="00AA3981">
        <w:lastRenderedPageBreak/>
        <w:t>•Certificado de Regularidade nº 88</w:t>
      </w:r>
      <w:r>
        <w:t>,</w:t>
      </w:r>
      <w:r w:rsidRPr="00AA3981">
        <w:t xml:space="preserve"> Do São Bento Associação de Tênis de Mesa (SBATM), requerendo a renovação do Certificado de Regularidade de Entidade Pública Municipal.</w:t>
      </w:r>
    </w:p>
    <w:p w14:paraId="525BEC56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15:25H EDUCAÇÃO, CULTURA, DESPORTO E TURISMO</w:t>
      </w:r>
    </w:p>
    <w:p w14:paraId="2B8685E5" w14:textId="77777777" w:rsidR="00AA3981" w:rsidRPr="00AA3981" w:rsidRDefault="00AA3981" w:rsidP="00AA3981">
      <w:r w:rsidRPr="00AA3981">
        <w:t>•PLE 251/2026: Autoriza o Poder Executivo Municipal a suplementar e anular dotação do orçamento e dá outras providências.</w:t>
      </w:r>
    </w:p>
    <w:p w14:paraId="62CB762F" w14:textId="77777777" w:rsidR="00AA3981" w:rsidRPr="00AA3981" w:rsidRDefault="00AA3981" w:rsidP="00AA3981">
      <w:r w:rsidRPr="00AA3981">
        <w:t>•PLE 252/2026: Autoriza o Poder Executivo Municipal a suplementar e anular dotação do orçamento e dá outras providências.</w:t>
      </w:r>
    </w:p>
    <w:p w14:paraId="3281DAAB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15:35H FINANÇAS, CONTAS E ORÇAMENTO</w:t>
      </w:r>
    </w:p>
    <w:p w14:paraId="3AAE93AF" w14:textId="77777777" w:rsidR="00AA3981" w:rsidRPr="00AA3981" w:rsidRDefault="00AA3981" w:rsidP="00AA3981">
      <w:r w:rsidRPr="00AA3981">
        <w:t>•PLE 234/2026: Altera a Lei nº 4203, de 23 de dezembro de 2019, para criar a coordenadoria municipal de segurança pública no âmbito do gabinete do prefeito, define suas atribuições e dá outras providências.</w:t>
      </w:r>
    </w:p>
    <w:p w14:paraId="566477F1" w14:textId="77777777" w:rsidR="00AA3981" w:rsidRPr="00AA3981" w:rsidRDefault="00AA3981" w:rsidP="00AA3981">
      <w:r w:rsidRPr="00AA3981">
        <w:t>•PLE 247/2026: Autoriza o Poder Executivo Municipal a abrir crédito suplementar pelo ingresso de convênio no orçamento 2026 e dá outras providências.</w:t>
      </w:r>
    </w:p>
    <w:p w14:paraId="675A2A72" w14:textId="77777777" w:rsidR="00AA3981" w:rsidRPr="00AA3981" w:rsidRDefault="00AA3981" w:rsidP="00AA3981">
      <w:r w:rsidRPr="00AA3981">
        <w:t>•PLE 248/2026: Autoriza o Poder Executivo Municipal a abrir crédito suplementar pelo ingresso de convênio no orçamento 2026 e dá outras providências.</w:t>
      </w:r>
    </w:p>
    <w:p w14:paraId="091B45B6" w14:textId="77777777" w:rsidR="00AA3981" w:rsidRPr="00AA3981" w:rsidRDefault="00AA3981" w:rsidP="00AA3981">
      <w:r w:rsidRPr="00AA3981">
        <w:t>•PLE 249/2026: Autoriza o Poder Executivo Municipal a abrir crédito suplementar pelo ingresso de convênio no orçamento 2026 e dá outras providências.</w:t>
      </w:r>
    </w:p>
    <w:p w14:paraId="764E18FA" w14:textId="77777777" w:rsidR="00AA3981" w:rsidRPr="00AA3981" w:rsidRDefault="00AA3981" w:rsidP="00AA3981">
      <w:r w:rsidRPr="00AA3981">
        <w:t>•PLE 250/2026: Autoriza o Poder Executivo Municipal a abrir crédito suplementar pelo ingresso de convênio no orçamento 2026 e dá outras providências.</w:t>
      </w:r>
    </w:p>
    <w:p w14:paraId="2D212210" w14:textId="77777777" w:rsidR="00AA3981" w:rsidRPr="00AA3981" w:rsidRDefault="00AA3981" w:rsidP="00AA3981">
      <w:r w:rsidRPr="00AA3981">
        <w:t>•PLE 251/2026: Autoriza o Poder Executivo Municipal a suplementar e anular dotação do orçamento e dá outras providências.</w:t>
      </w:r>
    </w:p>
    <w:p w14:paraId="6B24815F" w14:textId="77777777" w:rsidR="00AA3981" w:rsidRPr="00AA3981" w:rsidRDefault="00AA3981" w:rsidP="00AA3981">
      <w:r w:rsidRPr="00AA3981">
        <w:t>•PLE 252/2026: Autoriza o Poder Executivo Municipal a suplementar e anular dotação do orçamento e dá outras providências.</w:t>
      </w:r>
    </w:p>
    <w:p w14:paraId="7284173D" w14:textId="77777777" w:rsidR="00AA3981" w:rsidRPr="00AA3981" w:rsidRDefault="00AA3981" w:rsidP="00AA3981">
      <w:r w:rsidRPr="00AA3981">
        <w:t>•PLE 254/2026: Autoriza o Poder Executivo Municipal a suplementar e anular dotação do orçamento e dá outras providências.</w:t>
      </w:r>
    </w:p>
    <w:p w14:paraId="507C7792" w14:textId="77777777" w:rsidR="00AA3981" w:rsidRPr="00AA3981" w:rsidRDefault="00AA3981" w:rsidP="00AA3981">
      <w:r w:rsidRPr="00AA3981">
        <w:t>•PLE 255/2026: Autoriza o Poder Executivo Municipal a suplementar e anular dotação do orçamento e dá outras providências.</w:t>
      </w:r>
    </w:p>
    <w:p w14:paraId="5203F1FB" w14:textId="77777777" w:rsidR="00AA3981" w:rsidRPr="00AA3981" w:rsidRDefault="00AA3981" w:rsidP="00AA3981">
      <w:r w:rsidRPr="00AA3981">
        <w:t>•PLE 257/2026: Autoriza o Poder Executivo Municipal a abrir crédito adicional especial no orçamento de 2026, com recursos provenientes do superávit financeiro, e dá outras providências.</w:t>
      </w:r>
    </w:p>
    <w:p w14:paraId="7C671122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15:55H SAÚDE, ASSISTÊNCIA SOCIAL E PREVIDÊNCIA</w:t>
      </w:r>
    </w:p>
    <w:p w14:paraId="19093539" w14:textId="77777777" w:rsidR="00AA3981" w:rsidRPr="00AA3981" w:rsidRDefault="00AA3981" w:rsidP="00AA3981">
      <w:r w:rsidRPr="00AA3981">
        <w:lastRenderedPageBreak/>
        <w:t>•PLE 248/2026: Autoriza o Poder Executivo Municipal a abrir crédito suplementar pelo ingresso de convênio no orçamento 2026 e dá outras providências.</w:t>
      </w:r>
    </w:p>
    <w:p w14:paraId="114B8687" w14:textId="77777777" w:rsidR="00AA3981" w:rsidRPr="00AA3981" w:rsidRDefault="00AA3981" w:rsidP="00AA3981">
      <w:r w:rsidRPr="00AA3981">
        <w:t>•PLE 249/2026: Autoriza o Poder Executivo Municipal a abrir crédito suplementar pelo ingresso de convênio no orçamento 2026 e dá outras providências.</w:t>
      </w:r>
    </w:p>
    <w:p w14:paraId="1974B313" w14:textId="77777777" w:rsidR="00AA3981" w:rsidRPr="00AA3981" w:rsidRDefault="00AA3981" w:rsidP="00AA3981">
      <w:r w:rsidRPr="00AA3981">
        <w:t>•PLE 250/2026: Autoriza o Poder Executivo Municipal a abrir crédito suplementar pelo ingresso de convênio no orçamento 2026 e dá outras providências.</w:t>
      </w:r>
    </w:p>
    <w:p w14:paraId="2D06A510" w14:textId="77777777" w:rsidR="00AA3981" w:rsidRPr="00AA3981" w:rsidRDefault="00AA3981" w:rsidP="00AA3981">
      <w:pPr>
        <w:rPr>
          <w:b/>
          <w:bCs/>
        </w:rPr>
      </w:pPr>
      <w:r w:rsidRPr="00AA3981">
        <w:rPr>
          <w:b/>
          <w:bCs/>
        </w:rPr>
        <w:t>16:05H COMISSÃO DE OBRAS, SERVIÇOS PÚBLICOS, INDÚSTRIA, COMÉRCIO, AGRICULTURA, TRANSPORTE E MEIO AMBIENTE</w:t>
      </w:r>
    </w:p>
    <w:p w14:paraId="72F72363" w14:textId="77777777" w:rsidR="00AA3981" w:rsidRPr="00AA3981" w:rsidRDefault="00AA3981" w:rsidP="00AA3981">
      <w:r w:rsidRPr="00AA3981">
        <w:t>•PLE 234/2026: Altera a Lei nº 4203, de 23 de dezembro de 2019, para criar a coordenadoria municipal de segurança pública no âmbito do gabinete do prefeito, define suas atribuições e dá outras providências.</w:t>
      </w:r>
    </w:p>
    <w:p w14:paraId="0E157F3C" w14:textId="77777777" w:rsidR="00AA3981" w:rsidRPr="00AA3981" w:rsidRDefault="00AA3981" w:rsidP="00AA3981">
      <w:r w:rsidRPr="00AA3981">
        <w:t>•PLE 238/2026: Dispõe sobre a criação do Programa de Integridade e Compliance na Administração Pública Municipal e adota outras providências.</w:t>
      </w:r>
    </w:p>
    <w:p w14:paraId="69BED46C" w14:textId="77777777" w:rsidR="00AA3981" w:rsidRPr="00AA3981" w:rsidRDefault="00AA3981" w:rsidP="00AA3981">
      <w:r w:rsidRPr="00AA3981">
        <w:t>•PLE 244/2026: Autoriza o Município de São Bento do Sul a doar imóvel à Rede Feminina de Combate ao Câncer – RFCC.</w:t>
      </w:r>
    </w:p>
    <w:p w14:paraId="58E812D7" w14:textId="77777777" w:rsidR="00AA3981" w:rsidRPr="00AA3981" w:rsidRDefault="00AA3981" w:rsidP="00AA3981">
      <w:r w:rsidRPr="00AA3981">
        <w:t>•PLE 257/2026: Autoriza o Poder Executivo Municipal a abrir crédito adicional especial no orçamento de 2026, com recursos provenientes do superávit financeiro, e dá outras providências.</w:t>
      </w:r>
    </w:p>
    <w:p w14:paraId="085B9320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81"/>
    <w:rsid w:val="003A6B79"/>
    <w:rsid w:val="005B6802"/>
    <w:rsid w:val="005E66CD"/>
    <w:rsid w:val="00863D0B"/>
    <w:rsid w:val="00A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68DF"/>
  <w15:chartTrackingRefBased/>
  <w15:docId w15:val="{46EE83F2-3704-494F-83B2-203663DD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3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3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3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3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3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3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3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3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3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3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39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39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39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39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39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39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3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39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39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39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3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39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3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2026-05-20T13:16:00Z</dcterms:created>
  <dcterms:modified xsi:type="dcterms:W3CDTF">2026-05-20T13:18:00Z</dcterms:modified>
</cp:coreProperties>
</file>