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rPr>
          <w:rFonts w:ascii="Arial" w:hAnsi="Arial" w:cs="Arial"/>
        </w:rPr>
      </w:pPr>
      <w:r>
        <w:rPr>
          <w:rFonts w:eastAsia="Arial" w:cs="Arial" w:ascii="Arial" w:hAnsi="Arial"/>
          <w:b/>
          <w:color w:val="000000"/>
          <w:u w:val="single"/>
        </w:rPr>
        <w:t>Votação de Ata:</w:t>
      </w:r>
    </w:p>
    <w:p>
      <w:pPr>
        <w:pStyle w:val="LO-normal"/>
        <w:numPr>
          <w:ilvl w:val="0"/>
          <w:numId w:val="3"/>
        </w:numPr>
        <w:ind w:hanging="0" w:left="0"/>
        <w:rPr>
          <w:rFonts w:ascii="Arial" w:hAnsi="Arial" w:cs="Arial"/>
        </w:rPr>
      </w:pPr>
      <w:r>
        <w:rPr>
          <w:rFonts w:eastAsia="Arial" w:cs="Arial" w:ascii="Arial" w:hAnsi="Arial"/>
          <w:bCs/>
          <w:color w:val="000000"/>
        </w:rPr>
        <w:t>Ata da 1</w:t>
      </w:r>
      <w:r>
        <w:rPr>
          <w:rFonts w:eastAsia="Arial" w:cs="Arial" w:ascii="Arial" w:hAnsi="Arial"/>
          <w:bCs/>
          <w:color w:val="000000"/>
        </w:rPr>
        <w:t>7</w:t>
      </w:r>
      <w:r>
        <w:rPr>
          <w:rFonts w:eastAsia="Arial" w:cs="Arial" w:ascii="Arial" w:hAnsi="Arial"/>
          <w:bCs/>
          <w:color w:val="000000"/>
        </w:rPr>
        <w:t>ª Reunião Ordinária de 2026.</w:t>
      </w:r>
    </w:p>
    <w:p>
      <w:pPr>
        <w:pStyle w:val="LO-normal"/>
        <w:rPr>
          <w:rFonts w:ascii="Arial" w:hAnsi="Arial" w:cs="Arial"/>
        </w:rPr>
      </w:pPr>
      <w:hyperlink r:id="rId2">
        <w:r>
          <w:rPr>
            <w:rStyle w:val="Hyperlink"/>
            <w:rFonts w:cs="Arial" w:ascii="Arial" w:hAnsi="Arial"/>
          </w:rPr>
          <w:t>https://sapl.saobentodosul.sc.leg.br/media/sapl/public/materialegislativa/2026/12576/ata_da_17a_reuniao_ordinaria_-_28_04_2026.pdf</w:t>
        </w:r>
      </w:hyperlink>
    </w:p>
    <w:p>
      <w:pPr>
        <w:pStyle w:val="LO-normal"/>
        <w:rPr>
          <w:rFonts w:ascii="Arial" w:hAnsi="Arial" w:eastAsia="Arial" w:cs="Arial"/>
          <w:bCs/>
          <w:color w:val="000000"/>
        </w:rPr>
      </w:pPr>
      <w:r>
        <w:rPr>
          <w:rFonts w:eastAsia="Arial" w:cs="Arial" w:ascii="Arial" w:hAnsi="Arial"/>
          <w:bCs/>
          <w:color w:val="000000"/>
        </w:rPr>
      </w:r>
    </w:p>
    <w:p>
      <w:pPr>
        <w:pStyle w:val="LO-normal"/>
        <w:rPr>
          <w:rFonts w:ascii="Arial" w:hAnsi="Arial" w:cs="Arial"/>
        </w:rPr>
      </w:pPr>
      <w:r>
        <w:rPr>
          <w:rFonts w:eastAsia="Arial" w:cs="Arial" w:ascii="Arial" w:hAnsi="Arial"/>
          <w:b/>
          <w:color w:val="000000"/>
          <w:u w:val="single"/>
        </w:rPr>
        <w:t>Matérias Recebidas:</w:t>
      </w:r>
    </w:p>
    <w:p>
      <w:pPr>
        <w:pStyle w:val="LO-normal"/>
        <w:rPr>
          <w:rStyle w:val="Hyperlink"/>
          <w:rFonts w:ascii="Arial" w:hAnsi="Arial" w:cs="Arial"/>
          <w:b/>
          <w:bCs/>
          <w:color w:val="000000"/>
          <w:shd w:fill="F7F7F7" w:val="clear"/>
        </w:rPr>
      </w:pPr>
      <w:r>
        <w:rPr>
          <w:rFonts w:cs="Arial" w:ascii="Arial" w:hAnsi="Arial"/>
          <w:b/>
          <w:bCs/>
          <w:color w:val="000000"/>
          <w:shd w:fill="F7F7F7" w:val="clear"/>
        </w:rPr>
      </w:r>
    </w:p>
    <w:p>
      <w:pPr>
        <w:pStyle w:val="LO-normal"/>
        <w:numPr>
          <w:ilvl w:val="0"/>
          <w:numId w:val="2"/>
        </w:numPr>
        <w:ind w:hanging="0" w:left="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b/>
          <w:bCs/>
          <w:color w:val="000000"/>
        </w:rPr>
        <w:t xml:space="preserve">Projeto de Lei nº 241 de 2026 </w:t>
      </w:r>
      <w:r>
        <w:rPr>
          <w:rFonts w:eastAsia="Arial" w:cs="Arial" w:ascii="Arial" w:hAnsi="Arial"/>
          <w:color w:val="000000"/>
        </w:rPr>
        <w:t xml:space="preserve">- Autor: Executivo Municipal - Autoriza o Poder Executivo Municipal a suplementar e anular dotação do orçamento e dá outras providências. </w:t>
      </w:r>
      <w:hyperlink r:id="rId3">
        <w:r>
          <w:rPr>
            <w:rStyle w:val="Hyperlink"/>
            <w:rFonts w:eastAsia="Arial" w:cs="Arial" w:ascii="Arial" w:hAnsi="Arial"/>
          </w:rPr>
          <w:t>https://sapl.saobentodosul.sc.leg.br/media/sapl/public/materialegislativa/2026/12570/projeto_de_lei_241.pdf</w:t>
        </w:r>
      </w:hyperlink>
    </w:p>
    <w:p>
      <w:pPr>
        <w:pStyle w:val="LO-normal"/>
        <w:numPr>
          <w:ilvl w:val="0"/>
          <w:numId w:val="2"/>
        </w:numPr>
        <w:ind w:hanging="0" w:left="0"/>
        <w:rPr>
          <w:rFonts w:ascii="Arial" w:hAnsi="Arial" w:eastAsia="Arial" w:cs="Arial"/>
          <w:color w:val="000000"/>
        </w:rPr>
      </w:pPr>
      <w:r>
        <w:rPr>
          <w:rFonts w:cs="Arial" w:ascii="Arial" w:hAnsi="Arial"/>
          <w:b/>
          <w:bCs/>
        </w:rPr>
        <w:t xml:space="preserve">Certificado de Regularidade nº 76 de 2026 </w:t>
      </w:r>
      <w:r>
        <w:rPr>
          <w:rFonts w:cs="Arial" w:ascii="Arial" w:hAnsi="Arial"/>
          <w:color w:val="000000"/>
        </w:rPr>
        <w:t>–</w:t>
      </w:r>
      <w:r>
        <w:rPr>
          <w:rFonts w:ascii="Arial" w:hAnsi="Arial"/>
          <w:color w:val="000000"/>
        </w:rPr>
        <w:t xml:space="preserve"> Do Hospital Sagrada Família, requerendo a renovação do Certificado de Regularidade de Utilidade Pública. </w:t>
      </w:r>
      <w:hyperlink r:id="rId4">
        <w:r>
          <w:rPr>
            <w:rStyle w:val="Hyperlink"/>
            <w:rFonts w:ascii="Arial" w:hAnsi="Arial"/>
          </w:rPr>
          <w:t>https://sapl.saobentodosul.sc.leg.br/media/sapl/public/materialegislativa/2026/12571/requerimento.pdf</w:t>
        </w:r>
      </w:hyperlink>
    </w:p>
    <w:p>
      <w:pPr>
        <w:pStyle w:val="LO-normal"/>
        <w:numPr>
          <w:ilvl w:val="0"/>
          <w:numId w:val="2"/>
        </w:numPr>
        <w:ind w:hanging="0" w:left="0"/>
        <w:rPr>
          <w:rFonts w:ascii="Arial" w:hAnsi="Arial" w:eastAsia="Arial" w:cs="Arial"/>
          <w:color w:val="000000"/>
        </w:rPr>
      </w:pPr>
      <w:r>
        <w:rPr>
          <w:rFonts w:cs="Arial" w:ascii="Arial" w:hAnsi="Arial"/>
          <w:b/>
          <w:bCs/>
        </w:rPr>
        <w:t xml:space="preserve">Certificado de Regularidade nº 77 de 2026 </w:t>
      </w:r>
      <w:r>
        <w:rPr>
          <w:rFonts w:cs="Arial" w:ascii="Arial" w:hAnsi="Arial"/>
          <w:color w:val="000000"/>
        </w:rPr>
        <w:t>–</w:t>
      </w:r>
      <w:r>
        <w:rPr>
          <w:rFonts w:ascii="Arial" w:hAnsi="Arial"/>
          <w:color w:val="000000"/>
        </w:rPr>
        <w:t xml:space="preserve"> Do CEIM Sonho Meu, requerendo a renovação do Certificado de Regularidade de Utilidade Pública. </w:t>
      </w:r>
    </w:p>
    <w:p>
      <w:pPr>
        <w:pStyle w:val="LO-normal"/>
        <w:rPr>
          <w:rFonts w:ascii="Arial" w:hAnsi="Arial" w:eastAsia="Arial" w:cs="Arial"/>
          <w:color w:val="000000"/>
        </w:rPr>
      </w:pPr>
      <w:hyperlink r:id="rId5">
        <w:r>
          <w:rPr>
            <w:rStyle w:val="Hyperlink"/>
            <w:rFonts w:ascii="Arial" w:hAnsi="Arial"/>
          </w:rPr>
          <w:t>https://sapl.saobentodosul.sc.leg.br/media/sapl/public/materialegislativa/2026/12572/requerimento_de_renovacao_-_ceim_sonho_meu.pdf</w:t>
        </w:r>
      </w:hyperlink>
    </w:p>
    <w:p>
      <w:pPr>
        <w:pStyle w:val="LO-normal"/>
        <w:numPr>
          <w:ilvl w:val="0"/>
          <w:numId w:val="2"/>
        </w:numPr>
        <w:ind w:hanging="0" w:left="0"/>
        <w:rPr>
          <w:rFonts w:ascii="Arial" w:hAnsi="Arial" w:cs="Arial"/>
          <w:color w:val="000000"/>
        </w:rPr>
      </w:pPr>
      <w:r>
        <w:rPr>
          <w:rFonts w:cs="Arial" w:ascii="Arial" w:hAnsi="Arial"/>
          <w:b/>
          <w:bCs/>
          <w:color w:val="000000"/>
        </w:rPr>
        <w:t xml:space="preserve">Indicação nº 1574 de 2026 </w:t>
      </w:r>
      <w:r>
        <w:rPr>
          <w:rFonts w:cs="Arial" w:ascii="Arial" w:hAnsi="Arial"/>
          <w:color w:val="000000"/>
        </w:rPr>
        <w:t>– Autor: Gilmar Pollum - Ao Executivo Municipal, com cópia à Secretaria Municipal de Obras e Serviços Urbanos, solicitando patrolamento e ensaibramento na rua Max Weber, localizada no bairro 25 de Julho.</w:t>
      </w:r>
      <w:r>
        <w:rPr/>
        <w:t xml:space="preserve"> </w:t>
      </w:r>
      <w:hyperlink r:id="rId6">
        <w:r>
          <w:rPr>
            <w:rStyle w:val="Hyperlink"/>
            <w:rFonts w:cs="Arial" w:ascii="Arial" w:hAnsi="Arial"/>
          </w:rPr>
          <w:t>https://sapl.saobentodosul.sc.leg.br/media/sapl/public/materialegislativa/2026/12573/indicacao_1574_-_gilmar.pdf</w:t>
        </w:r>
      </w:hyperlink>
    </w:p>
    <w:p>
      <w:pPr>
        <w:pStyle w:val="LO-normal"/>
        <w:numPr>
          <w:ilvl w:val="0"/>
          <w:numId w:val="2"/>
        </w:numPr>
        <w:ind w:hanging="0" w:left="0"/>
        <w:rPr>
          <w:rFonts w:ascii="Arial" w:hAnsi="Arial" w:cs="Arial"/>
          <w:color w:val="000000"/>
        </w:rPr>
      </w:pPr>
      <w:r>
        <w:rPr>
          <w:rFonts w:cs="Arial" w:ascii="Arial" w:hAnsi="Arial"/>
          <w:b/>
          <w:bCs/>
          <w:color w:val="000000"/>
        </w:rPr>
        <w:t xml:space="preserve">Indicação nº 1575 de 2026 </w:t>
      </w:r>
      <w:r>
        <w:rPr>
          <w:rFonts w:cs="Arial" w:ascii="Arial" w:hAnsi="Arial"/>
          <w:color w:val="000000"/>
        </w:rPr>
        <w:t>– Autora: Zuleica Voltolini - Ao Executivo Municipal, com cópia à Secretaria Municipal de Obras e Serviços Urbanos, solicitando patrolamento e ensaibramento nas ruas: Afonso Rank, Rodolfo Stoerbel e Orlando Schroeder, todas situadas no bairro Rio Negro.</w:t>
      </w:r>
    </w:p>
    <w:p>
      <w:pPr>
        <w:pStyle w:val="LO-normal"/>
        <w:rPr>
          <w:rFonts w:ascii="Arial" w:hAnsi="Arial" w:cs="Arial"/>
          <w:color w:val="000000"/>
        </w:rPr>
      </w:pPr>
      <w:hyperlink r:id="rId7">
        <w:r>
          <w:rPr>
            <w:rStyle w:val="Hyperlink"/>
            <w:rFonts w:cs="Arial" w:ascii="Arial" w:hAnsi="Arial"/>
          </w:rPr>
          <w:t>https://sapl.saobentodosul.sc.leg.br/media/sapl/public/materialegislativa/2026/12574/indicacao_1575_-_zuleica.pdf</w:t>
        </w:r>
      </w:hyperlink>
    </w:p>
    <w:p>
      <w:pPr>
        <w:pStyle w:val="LO-normal"/>
        <w:numPr>
          <w:ilvl w:val="0"/>
          <w:numId w:val="2"/>
        </w:numPr>
        <w:ind w:hanging="0" w:left="0"/>
        <w:rPr>
          <w:rFonts w:ascii="Arial" w:hAnsi="Arial" w:cs="Arial"/>
          <w:color w:val="000000"/>
        </w:rPr>
      </w:pPr>
      <w:r>
        <w:rPr>
          <w:rFonts w:cs="Arial" w:ascii="Arial" w:hAnsi="Arial"/>
          <w:b/>
          <w:bCs/>
          <w:color w:val="000000"/>
        </w:rPr>
        <w:t xml:space="preserve">Indicação nº 1576 de 2026 </w:t>
      </w:r>
      <w:r>
        <w:rPr>
          <w:rFonts w:cs="Arial" w:ascii="Arial" w:hAnsi="Arial"/>
          <w:color w:val="000000"/>
        </w:rPr>
        <w:t>– Autora: Zuleica Voltolini - Ao Executivo Municipal, com cópia ao Departamento de Trânsito Urbano, solicitando a instalação de placa de sinalização indicando a proibição de conversão para a Rua Rodolfo Klaumann, destinada aos condutores que trafegam pela pista da direita da Rua Capitão Ernesto Nunes, no sentido do bairro Progresso.</w:t>
      </w:r>
      <w:r>
        <w:rPr/>
        <w:t xml:space="preserve"> </w:t>
      </w:r>
    </w:p>
    <w:p>
      <w:pPr>
        <w:pStyle w:val="LO-normal"/>
        <w:rPr>
          <w:rFonts w:ascii="Arial" w:hAnsi="Arial" w:cs="Arial"/>
          <w:color w:val="000000"/>
        </w:rPr>
      </w:pPr>
      <w:hyperlink r:id="rId8">
        <w:r>
          <w:rPr>
            <w:rStyle w:val="Hyperlink"/>
            <w:rFonts w:cs="Arial" w:ascii="Arial" w:hAnsi="Arial"/>
          </w:rPr>
          <w:t>https://sapl.saobentodosul.sc.leg.br/media/sapl/public/materialegislativa/2026/12575/indicacao_1576_-_zuleica.pdf</w:t>
        </w:r>
      </w:hyperlink>
    </w:p>
    <w:p>
      <w:pPr>
        <w:pStyle w:val="LO-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LO-normal"/>
        <w:rPr>
          <w:rFonts w:ascii="Arial" w:hAnsi="Arial" w:cs="Arial"/>
        </w:rPr>
      </w:pPr>
      <w:r>
        <w:rPr>
          <w:rFonts w:eastAsia="Arial" w:cs="Arial" w:ascii="Arial" w:hAnsi="Arial"/>
          <w:b/>
          <w:color w:val="000000"/>
          <w:u w:val="single"/>
        </w:rPr>
        <w:t>Correspondências Recebidas e Expedidas:</w:t>
      </w:r>
    </w:p>
    <w:p>
      <w:pPr>
        <w:pStyle w:val="LO-normal"/>
        <w:rPr>
          <w:rFonts w:ascii="Arial" w:hAnsi="Arial" w:eastAsia="Arial" w:cs="Arial"/>
          <w:bCs/>
          <w:color w:val="000000"/>
          <w:u w:val="single"/>
        </w:rPr>
      </w:pPr>
      <w:hyperlink r:id="rId9">
        <w:bookmarkStart w:id="0" w:name="_Hlk115360582"/>
        <w:r>
          <w:rPr>
            <w:rStyle w:val="Hyperlink"/>
            <w:rFonts w:eastAsia="Arial" w:cs="Arial" w:ascii="Arial" w:hAnsi="Arial"/>
            <w:bCs/>
          </w:rPr>
          <w:t>https://sapl.saobentodosul.sc.leg.br/sessao/790/correspondencia</w:t>
        </w:r>
      </w:hyperlink>
    </w:p>
    <w:p>
      <w:pPr>
        <w:pStyle w:val="LO-normal"/>
        <w:rPr>
          <w:rFonts w:ascii="Arial" w:hAnsi="Arial" w:eastAsia="Arial" w:cs="Arial"/>
          <w:b/>
          <w:color w:val="000000"/>
          <w:u w:val="single"/>
        </w:rPr>
      </w:pPr>
      <w:r>
        <w:rPr>
          <w:rFonts w:eastAsia="Arial" w:cs="Arial" w:ascii="Arial" w:hAnsi="Arial"/>
          <w:b/>
          <w:color w:val="000000"/>
          <w:u w:val="single"/>
        </w:rPr>
      </w:r>
    </w:p>
    <w:p>
      <w:pPr>
        <w:pStyle w:val="LO-normal"/>
        <w:rPr>
          <w:rFonts w:ascii="Arial" w:hAnsi="Arial" w:cs="Arial"/>
        </w:rPr>
      </w:pPr>
      <w:bookmarkStart w:id="1" w:name="_Hlk115360582"/>
      <w:r>
        <w:rPr>
          <w:rFonts w:eastAsia="Arial" w:cs="Arial" w:ascii="Arial" w:hAnsi="Arial"/>
          <w:b/>
          <w:color w:val="000000"/>
          <w:u w:val="single"/>
        </w:rPr>
        <w:t>Matérias em Discussão Única e Votação:</w:t>
      </w:r>
      <w:bookmarkEnd w:id="1"/>
    </w:p>
    <w:p>
      <w:pPr>
        <w:pStyle w:val="LO-normal"/>
        <w:numPr>
          <w:ilvl w:val="0"/>
          <w:numId w:val="2"/>
        </w:numPr>
        <w:ind w:hanging="0" w:left="0"/>
        <w:rPr>
          <w:rFonts w:ascii="Arial" w:hAnsi="Arial" w:cs="Arial"/>
          <w:color w:val="000000"/>
        </w:rPr>
      </w:pPr>
      <w:r>
        <w:rPr>
          <w:rFonts w:cs="Arial" w:ascii="Arial" w:hAnsi="Arial"/>
          <w:b/>
          <w:bCs/>
        </w:rPr>
        <w:t xml:space="preserve">Certificado de Regularidade nº 65 de 2026 </w:t>
      </w:r>
      <w:r>
        <w:rPr>
          <w:rFonts w:cs="Arial" w:ascii="Arial" w:hAnsi="Arial"/>
          <w:color w:val="000000"/>
        </w:rPr>
        <w:t>–</w:t>
      </w:r>
      <w:r>
        <w:rPr>
          <w:rFonts w:eastAsia="Times New Roman" w:cs="Segoe UI" w:ascii="Segoe UI" w:hAnsi="Segoe UI"/>
          <w:color w:val="212529"/>
          <w:lang w:eastAsia="pt-BR"/>
          <w14:ligatures w14:val="none"/>
        </w:rPr>
        <w:t xml:space="preserve"> </w:t>
      </w:r>
      <w:r>
        <w:rPr>
          <w:rFonts w:cs="Arial" w:ascii="Arial" w:hAnsi="Arial"/>
          <w:color w:val="000000"/>
        </w:rPr>
        <w:t xml:space="preserve">Da APRISCO, requerendo a renovação do Certificado de Regularidade de Utilidade Pública. </w:t>
      </w:r>
      <w:hyperlink r:id="rId10">
        <w:r>
          <w:rPr>
            <w:rStyle w:val="Hyperlink"/>
            <w:rFonts w:cs="Arial" w:ascii="Arial" w:hAnsi="Arial"/>
          </w:rPr>
          <w:t>https://sapl.saobentodosul.sc.leg.br/media/sapl/public/materialegislativa/2026/12517/certificado_de_regularidade_65_-_aprisco.pdf</w:t>
        </w:r>
      </w:hyperlink>
    </w:p>
    <w:p>
      <w:pPr>
        <w:pStyle w:val="LO-normal"/>
        <w:numPr>
          <w:ilvl w:val="0"/>
          <w:numId w:val="2"/>
        </w:numPr>
        <w:ind w:hanging="0" w:left="0"/>
        <w:rPr>
          <w:rFonts w:ascii="Arial" w:hAnsi="Arial" w:cs="Arial"/>
          <w:color w:val="000000"/>
        </w:rPr>
      </w:pPr>
      <w:r>
        <w:rPr>
          <w:rFonts w:cs="Arial" w:ascii="Arial" w:hAnsi="Arial"/>
          <w:b/>
          <w:bCs/>
        </w:rPr>
        <w:t xml:space="preserve">Certificado de Regularidade nº 66 de 2026 </w:t>
      </w:r>
      <w:r>
        <w:rPr>
          <w:rFonts w:cs="Arial" w:ascii="Arial" w:hAnsi="Arial"/>
          <w:color w:val="000000"/>
        </w:rPr>
        <w:t>–</w:t>
      </w:r>
      <w:r>
        <w:rPr>
          <w:rFonts w:eastAsia="Times New Roman" w:cs="Segoe UI" w:ascii="Segoe UI" w:hAnsi="Segoe UI"/>
          <w:color w:val="212529"/>
          <w:lang w:eastAsia="pt-BR"/>
          <w14:ligatures w14:val="none"/>
        </w:rPr>
        <w:t xml:space="preserve"> </w:t>
      </w:r>
      <w:r>
        <w:rPr>
          <w:rFonts w:cs="Arial" w:ascii="Arial" w:hAnsi="Arial"/>
          <w:color w:val="000000"/>
        </w:rPr>
        <w:t>Da Associação São Bento de Futebol, requerendo a renovação do Certificado de Regularidade de Utilidade Pública.</w:t>
      </w:r>
      <w:r>
        <w:rPr/>
        <w:t xml:space="preserve"> </w:t>
      </w:r>
      <w:hyperlink r:id="rId11">
        <w:r>
          <w:rPr>
            <w:rStyle w:val="Hyperlink"/>
            <w:rFonts w:cs="Arial" w:ascii="Arial" w:hAnsi="Arial"/>
          </w:rPr>
          <w:t>https://sapl.saobentodosul.sc.leg.br/media/sapl/public/materialegislativa/2026/12524/certificado_de_regularidade_66_-_associacao_sao_bento_de_futebol_-_oficio.pdf</w:t>
        </w:r>
      </w:hyperlink>
    </w:p>
    <w:p>
      <w:pPr>
        <w:pStyle w:val="LO-normal"/>
        <w:numPr>
          <w:ilvl w:val="0"/>
          <w:numId w:val="2"/>
        </w:numPr>
        <w:ind w:hanging="0" w:left="0"/>
        <w:rPr>
          <w:rFonts w:ascii="Arial" w:hAnsi="Arial"/>
          <w:color w:val="000000"/>
        </w:rPr>
      </w:pPr>
      <w:r>
        <w:rPr>
          <w:rFonts w:cs="Arial" w:ascii="Arial" w:hAnsi="Arial"/>
          <w:b/>
          <w:bCs/>
        </w:rPr>
        <w:t xml:space="preserve">Certificado de Regularidade nº 67 de 2026 </w:t>
      </w:r>
      <w:r>
        <w:rPr>
          <w:rFonts w:cs="Arial" w:ascii="Arial" w:hAnsi="Arial"/>
          <w:color w:val="000000"/>
        </w:rPr>
        <w:t>–</w:t>
      </w:r>
      <w:r>
        <w:rPr>
          <w:rFonts w:ascii="Arial" w:hAnsi="Arial"/>
          <w:color w:val="000000"/>
        </w:rPr>
        <w:t xml:space="preserve"> Da Associação Casa do Artista, requerendo a renovação do Certificado de Regularidade de Utilidade Pública.</w:t>
      </w:r>
      <w:r>
        <w:rPr/>
        <w:t xml:space="preserve"> </w:t>
      </w:r>
      <w:hyperlink r:id="rId12">
        <w:r>
          <w:rPr>
            <w:rStyle w:val="Hyperlink"/>
            <w:rFonts w:ascii="Arial" w:hAnsi="Arial"/>
          </w:rPr>
          <w:t>https://sapl.saobentodosul.sc.leg.br/media/sapl/public/materialegislativa/2026/12532/certificado_de_regularidade_67_-_casa_do_artista.pdf</w:t>
        </w:r>
      </w:hyperlink>
    </w:p>
    <w:p>
      <w:pPr>
        <w:pStyle w:val="LO-normal"/>
        <w:numPr>
          <w:ilvl w:val="0"/>
          <w:numId w:val="2"/>
        </w:numPr>
        <w:ind w:hanging="0" w:left="0"/>
        <w:rPr>
          <w:rFonts w:ascii="Arial" w:hAnsi="Arial" w:cs="Arial"/>
          <w:color w:val="000000"/>
        </w:rPr>
      </w:pPr>
      <w:r>
        <w:rPr>
          <w:rFonts w:cs="Arial" w:ascii="Arial" w:hAnsi="Arial"/>
          <w:b/>
          <w:bCs/>
        </w:rPr>
        <w:t xml:space="preserve">Certificado de Regularidade nº 68 de 2026 </w:t>
      </w:r>
      <w:r>
        <w:rPr>
          <w:rFonts w:cs="Arial" w:ascii="Arial" w:hAnsi="Arial"/>
          <w:color w:val="000000"/>
        </w:rPr>
        <w:t>–</w:t>
      </w:r>
      <w:r>
        <w:rPr>
          <w:rFonts w:eastAsia="Times New Roman" w:cs="Segoe UI" w:ascii="Segoe UI" w:hAnsi="Segoe UI"/>
          <w:color w:val="212529"/>
          <w:lang w:eastAsia="pt-BR"/>
          <w14:ligatures w14:val="none"/>
        </w:rPr>
        <w:t xml:space="preserve"> </w:t>
      </w:r>
      <w:r>
        <w:rPr>
          <w:rFonts w:cs="Arial" w:ascii="Arial" w:hAnsi="Arial"/>
          <w:color w:val="000000"/>
        </w:rPr>
        <w:t>Do São Bento Clube de Natação, requerendo a renovação do Certificado de Regularidade de Utilidade Pública.</w:t>
      </w:r>
      <w:r>
        <w:rPr>
          <w:rFonts w:ascii="Arial" w:hAnsi="Arial"/>
          <w:color w:val="000000"/>
        </w:rPr>
        <w:t xml:space="preserve">. </w:t>
      </w:r>
      <w:hyperlink r:id="rId13">
        <w:r>
          <w:rPr>
            <w:rStyle w:val="Hyperlink"/>
            <w:rFonts w:ascii="Arial" w:hAnsi="Arial"/>
          </w:rPr>
          <w:t>https://sapl.saobentodosul.sc.leg.br/media/sapl/public/materialegislativa/2026/12535/certificado_de_regularidade_68_-_natacao.pdf</w:t>
        </w:r>
      </w:hyperlink>
    </w:p>
    <w:p>
      <w:pPr>
        <w:pStyle w:val="LO-normal"/>
        <w:numPr>
          <w:ilvl w:val="0"/>
          <w:numId w:val="2"/>
        </w:numPr>
        <w:ind w:hanging="0" w:left="0"/>
        <w:rPr>
          <w:rFonts w:ascii="Arial" w:hAnsi="Arial" w:cs="Arial"/>
          <w:color w:val="000000"/>
        </w:rPr>
      </w:pPr>
      <w:r>
        <w:rPr>
          <w:rFonts w:cs="Arial" w:ascii="Arial" w:hAnsi="Arial"/>
          <w:b/>
          <w:bCs/>
        </w:rPr>
        <w:t xml:space="preserve">Certificado de Regularidade nº 69 de 2026 </w:t>
      </w:r>
      <w:r>
        <w:rPr>
          <w:rFonts w:cs="Arial" w:ascii="Arial" w:hAnsi="Arial"/>
          <w:color w:val="000000"/>
        </w:rPr>
        <w:t>–</w:t>
      </w:r>
      <w:r>
        <w:rPr>
          <w:rFonts w:eastAsia="Times New Roman" w:cs="Segoe UI" w:ascii="Segoe UI" w:hAnsi="Segoe UI"/>
          <w:color w:val="212529"/>
          <w:lang w:eastAsia="pt-BR"/>
          <w14:ligatures w14:val="none"/>
        </w:rPr>
        <w:t xml:space="preserve"> </w:t>
      </w:r>
      <w:r>
        <w:rPr>
          <w:rFonts w:cs="Arial" w:ascii="Arial" w:hAnsi="Arial"/>
          <w:color w:val="000000"/>
        </w:rPr>
        <w:t xml:space="preserve">Da Associação Recreativa Leopoldo Rudnick - Arleru, requerendo a renovação do Certificado de Regularidade de Utilidade Pública. </w:t>
      </w:r>
    </w:p>
    <w:p>
      <w:pPr>
        <w:pStyle w:val="LO-normal"/>
        <w:rPr>
          <w:rFonts w:ascii="Arial" w:hAnsi="Arial" w:cs="Arial"/>
          <w:color w:val="000000"/>
        </w:rPr>
      </w:pPr>
      <w:hyperlink r:id="rId14">
        <w:r>
          <w:rPr>
            <w:rStyle w:val="Hyperlink"/>
            <w:rFonts w:cs="Arial" w:ascii="Arial" w:hAnsi="Arial"/>
          </w:rPr>
          <w:t>https://sapl.saobentodosul.sc.leg.br/media/sapl/public/materialegislativa/2026/12536/certificado_de_regularidade_69_-_arleru_rudnick_-_oficio.pdf</w:t>
        </w:r>
      </w:hyperlink>
    </w:p>
    <w:p>
      <w:pPr>
        <w:pStyle w:val="LO-normal"/>
        <w:numPr>
          <w:ilvl w:val="0"/>
          <w:numId w:val="2"/>
        </w:numPr>
        <w:ind w:hanging="0" w:left="0"/>
        <w:rPr>
          <w:rFonts w:ascii="Arial" w:hAnsi="Arial" w:cs="Arial"/>
          <w:color w:val="000000"/>
        </w:rPr>
      </w:pPr>
      <w:r>
        <w:rPr>
          <w:rFonts w:cs="Arial" w:ascii="Arial" w:hAnsi="Arial"/>
          <w:b/>
          <w:bCs/>
        </w:rPr>
        <w:t xml:space="preserve">Certificado de Regularidade nº 70 de 2026 </w:t>
      </w:r>
      <w:r>
        <w:rPr>
          <w:rFonts w:cs="Arial" w:ascii="Arial" w:hAnsi="Arial"/>
          <w:color w:val="000000"/>
        </w:rPr>
        <w:t>–</w:t>
      </w:r>
      <w:r>
        <w:rPr>
          <w:rFonts w:eastAsia="Times New Roman" w:cs="Segoe UI" w:ascii="Segoe UI" w:hAnsi="Segoe UI"/>
          <w:color w:val="212529"/>
          <w:lang w:eastAsia="pt-BR"/>
          <w14:ligatures w14:val="none"/>
        </w:rPr>
        <w:t xml:space="preserve"> </w:t>
      </w:r>
      <w:r>
        <w:rPr>
          <w:rFonts w:cs="Arial" w:ascii="Arial" w:hAnsi="Arial"/>
          <w:color w:val="000000"/>
        </w:rPr>
        <w:t>Da ACISBS, requerendo a renovação do Certificado de Regularidade de Utilidade Pública</w:t>
      </w:r>
      <w:r>
        <w:rPr>
          <w:rFonts w:ascii="Arial" w:hAnsi="Arial"/>
          <w:color w:val="000000"/>
        </w:rPr>
        <w:t xml:space="preserve">. </w:t>
      </w:r>
      <w:hyperlink r:id="rId15">
        <w:r>
          <w:rPr>
            <w:rStyle w:val="Hyperlink"/>
            <w:rFonts w:ascii="Arial" w:hAnsi="Arial"/>
          </w:rPr>
          <w:t>https://sapl.saobentodosul.sc.leg.br/media/sapl/public/materialegislativa/2026/12537/certificado_de_regularidade_70_-_acisbs_-_oficio.pdf</w:t>
        </w:r>
      </w:hyperlink>
    </w:p>
    <w:p>
      <w:pPr>
        <w:pStyle w:val="LO-normal"/>
        <w:numPr>
          <w:ilvl w:val="0"/>
          <w:numId w:val="2"/>
        </w:numPr>
        <w:ind w:hanging="0" w:left="0"/>
        <w:rPr>
          <w:rFonts w:ascii="Arial" w:hAnsi="Arial" w:cs="Arial"/>
          <w:color w:val="000000"/>
        </w:rPr>
      </w:pPr>
      <w:r>
        <w:rPr>
          <w:rFonts w:cs="Arial" w:ascii="Arial" w:hAnsi="Arial"/>
          <w:b/>
          <w:bCs/>
        </w:rPr>
        <w:t xml:space="preserve">Certificado de Regularidade nº 71 de 2026 </w:t>
      </w:r>
      <w:r>
        <w:rPr>
          <w:rFonts w:cs="Arial" w:ascii="Arial" w:hAnsi="Arial"/>
          <w:color w:val="000000"/>
        </w:rPr>
        <w:t>–</w:t>
      </w:r>
      <w:r>
        <w:rPr>
          <w:rFonts w:eastAsia="Times New Roman" w:cs="Segoe UI" w:ascii="Segoe UI" w:hAnsi="Segoe UI"/>
          <w:color w:val="212529"/>
          <w:lang w:eastAsia="pt-BR"/>
          <w14:ligatures w14:val="none"/>
        </w:rPr>
        <w:t xml:space="preserve"> </w:t>
      </w:r>
      <w:r>
        <w:rPr>
          <w:rFonts w:cs="Arial" w:ascii="Arial" w:hAnsi="Arial"/>
          <w:color w:val="000000"/>
        </w:rPr>
        <w:t>Da Casa da Amizade, requerendo a renovação do Certificado de Regularidade de Utilidade Pública.</w:t>
      </w:r>
    </w:p>
    <w:p>
      <w:pPr>
        <w:pStyle w:val="LO-normal"/>
        <w:rPr>
          <w:rFonts w:ascii="Arial" w:hAnsi="Arial" w:cs="Arial"/>
          <w:color w:val="000000"/>
        </w:rPr>
      </w:pPr>
      <w:hyperlink r:id="rId16">
        <w:r>
          <w:rPr>
            <w:rStyle w:val="Hyperlink"/>
            <w:rFonts w:ascii="Arial" w:hAnsi="Arial"/>
          </w:rPr>
          <w:t>https://sapl.saobentodosul.sc.leg.br/media/sapl/public/materialegislativa/2026/12571/requerimento.pdf</w:t>
        </w:r>
      </w:hyperlink>
    </w:p>
    <w:p>
      <w:pPr>
        <w:pStyle w:val="LO-normal"/>
        <w:numPr>
          <w:ilvl w:val="0"/>
          <w:numId w:val="2"/>
        </w:numPr>
        <w:ind w:hanging="0" w:left="0"/>
        <w:rPr>
          <w:rFonts w:ascii="Arial" w:hAnsi="Arial"/>
          <w:color w:val="000000"/>
        </w:rPr>
      </w:pPr>
      <w:r>
        <w:rPr>
          <w:rFonts w:cs="Arial" w:ascii="Arial" w:hAnsi="Arial"/>
          <w:b/>
          <w:bCs/>
        </w:rPr>
        <w:t xml:space="preserve">Certificado de Regularidade nº 72 de 2026 </w:t>
      </w:r>
      <w:r>
        <w:rPr>
          <w:rFonts w:cs="Arial" w:ascii="Arial" w:hAnsi="Arial"/>
          <w:color w:val="000000"/>
        </w:rPr>
        <w:t>–</w:t>
      </w:r>
      <w:r>
        <w:rPr>
          <w:rFonts w:ascii="Arial" w:hAnsi="Arial"/>
          <w:color w:val="000000"/>
        </w:rPr>
        <w:t xml:space="preserve"> Da APAE, requerendo a renovação do Certificado de Regularidade de Utilidade Pública.</w:t>
      </w:r>
      <w:r>
        <w:rPr/>
        <w:t xml:space="preserve"> </w:t>
      </w:r>
    </w:p>
    <w:p>
      <w:pPr>
        <w:pStyle w:val="LO-normal"/>
        <w:rPr>
          <w:rFonts w:ascii="Arial" w:hAnsi="Arial"/>
          <w:color w:val="000000"/>
        </w:rPr>
      </w:pPr>
      <w:hyperlink r:id="rId17">
        <w:r>
          <w:rPr>
            <w:rStyle w:val="Hyperlink"/>
            <w:rFonts w:ascii="Arial" w:hAnsi="Arial"/>
          </w:rPr>
          <w:t>https://sapl.saobentodosul.sc.leg.br/media/sapl/public/materialegislativa/2026/12551/requerimento_de_renovacao_-_apae.pdf</w:t>
        </w:r>
      </w:hyperlink>
    </w:p>
    <w:p>
      <w:pPr>
        <w:pStyle w:val="LO-normal"/>
        <w:numPr>
          <w:ilvl w:val="0"/>
          <w:numId w:val="2"/>
        </w:numPr>
        <w:ind w:hanging="0" w:left="0"/>
        <w:rPr>
          <w:rFonts w:ascii="Arial" w:hAnsi="Arial" w:cs="Arial"/>
          <w:color w:val="000000"/>
        </w:rPr>
      </w:pPr>
      <w:r>
        <w:rPr>
          <w:rFonts w:cs="Arial" w:ascii="Arial" w:hAnsi="Arial"/>
          <w:b/>
          <w:bCs/>
        </w:rPr>
        <w:t xml:space="preserve">Certificado de Regularidade nº 73 de 2026 </w:t>
      </w:r>
      <w:r>
        <w:rPr>
          <w:rFonts w:cs="Arial" w:ascii="Arial" w:hAnsi="Arial"/>
          <w:color w:val="000000"/>
        </w:rPr>
        <w:t>–</w:t>
      </w:r>
      <w:r>
        <w:rPr>
          <w:rFonts w:eastAsia="Times New Roman" w:cs="Segoe UI" w:ascii="Segoe UI" w:hAnsi="Segoe UI"/>
          <w:color w:val="212529"/>
          <w:lang w:eastAsia="pt-BR"/>
          <w14:ligatures w14:val="none"/>
        </w:rPr>
        <w:t xml:space="preserve"> </w:t>
      </w:r>
      <w:r>
        <w:rPr>
          <w:rFonts w:cs="Arial" w:ascii="Arial" w:hAnsi="Arial"/>
          <w:color w:val="000000"/>
        </w:rPr>
        <w:t>Da Rede Feminina de Combate ao Câncer de São Bento do Sul, requerendo a renovação do Certificado de Regularidade de Utilidade Pública.</w:t>
      </w:r>
      <w:r>
        <w:rPr/>
        <w:t xml:space="preserve"> </w:t>
      </w:r>
    </w:p>
    <w:p>
      <w:pPr>
        <w:pStyle w:val="LO-normal"/>
        <w:rPr>
          <w:rFonts w:ascii="Arial" w:hAnsi="Arial" w:cs="Arial"/>
          <w:color w:val="000000"/>
        </w:rPr>
      </w:pPr>
      <w:hyperlink r:id="rId18">
        <w:r>
          <w:rPr>
            <w:rStyle w:val="Hyperlink"/>
            <w:rFonts w:cs="Arial" w:ascii="Arial" w:hAnsi="Arial"/>
          </w:rPr>
          <w:t>https://sapl.saobentodosul.sc.leg.br/media/sapl/public/materialegislativa/2026/12552/requerimento_de_renovacao_-_rfcc.pdf</w:t>
        </w:r>
      </w:hyperlink>
    </w:p>
    <w:p>
      <w:pPr>
        <w:pStyle w:val="LO-normal"/>
        <w:numPr>
          <w:ilvl w:val="0"/>
          <w:numId w:val="2"/>
        </w:numPr>
        <w:ind w:hanging="0" w:left="0"/>
        <w:rPr>
          <w:rFonts w:ascii="Arial" w:hAnsi="Arial"/>
          <w:color w:val="000000"/>
        </w:rPr>
      </w:pPr>
      <w:r>
        <w:rPr>
          <w:rFonts w:cs="Arial" w:ascii="Arial" w:hAnsi="Arial"/>
          <w:b/>
          <w:bCs/>
        </w:rPr>
        <w:t xml:space="preserve">Certificado de Regularidade nº 74 de 2026 </w:t>
      </w:r>
      <w:r>
        <w:rPr>
          <w:rFonts w:cs="Arial" w:ascii="Arial" w:hAnsi="Arial"/>
          <w:color w:val="000000"/>
        </w:rPr>
        <w:t>–</w:t>
      </w:r>
      <w:r>
        <w:rPr>
          <w:rFonts w:ascii="Arial" w:hAnsi="Arial"/>
          <w:color w:val="000000"/>
        </w:rPr>
        <w:t>.</w:t>
      </w:r>
      <w:r>
        <w:rPr>
          <w:rFonts w:eastAsia="Times New Roman" w:cs="Segoe UI" w:ascii="Segoe UI" w:hAnsi="Segoe UI"/>
          <w:color w:val="212529"/>
          <w:lang w:eastAsia="pt-BR"/>
          <w14:ligatures w14:val="none"/>
        </w:rPr>
        <w:t xml:space="preserve"> </w:t>
      </w:r>
      <w:r>
        <w:rPr>
          <w:rFonts w:ascii="Arial" w:hAnsi="Arial"/>
          <w:color w:val="000000"/>
        </w:rPr>
        <w:t xml:space="preserve">Da Associação São Bento Handebol Clube, requerendo a renovação do Certificado de Regularidade de Utilidade Pública. </w:t>
      </w:r>
    </w:p>
    <w:p>
      <w:pPr>
        <w:pStyle w:val="LO-normal"/>
        <w:rPr>
          <w:rFonts w:ascii="Arial" w:hAnsi="Arial"/>
          <w:color w:val="000000"/>
        </w:rPr>
      </w:pPr>
      <w:hyperlink r:id="rId19">
        <w:r>
          <w:rPr>
            <w:rStyle w:val="Hyperlink"/>
            <w:rFonts w:ascii="Arial" w:hAnsi="Arial"/>
          </w:rPr>
          <w:t>https://sapl.saobentodosul.sc.leg.br/media/sapl/public/materialegislativa/2026/12566/requerimento_de_renovacao_-_associacao_de_handebol.pdf</w:t>
        </w:r>
      </w:hyperlink>
    </w:p>
    <w:p>
      <w:pPr>
        <w:pStyle w:val="LO-normal"/>
        <w:numPr>
          <w:ilvl w:val="0"/>
          <w:numId w:val="2"/>
        </w:numPr>
        <w:ind w:hanging="0" w:left="0"/>
        <w:rPr>
          <w:rFonts w:ascii="Arial" w:hAnsi="Arial" w:cs="Arial"/>
          <w:color w:val="000000"/>
        </w:rPr>
      </w:pPr>
      <w:r>
        <w:rPr>
          <w:rFonts w:cs="Arial" w:ascii="Arial" w:hAnsi="Arial"/>
          <w:b/>
          <w:bCs/>
        </w:rPr>
        <w:t xml:space="preserve">Certificado de Regularidade nº 75 de 2026 </w:t>
      </w:r>
      <w:r>
        <w:rPr>
          <w:rFonts w:cs="Arial" w:ascii="Arial" w:hAnsi="Arial"/>
          <w:color w:val="000000"/>
        </w:rPr>
        <w:t>–</w:t>
      </w:r>
      <w:r>
        <w:rPr>
          <w:rFonts w:eastAsia="Times New Roman" w:cs="Segoe UI" w:ascii="Segoe UI" w:hAnsi="Segoe UI"/>
          <w:color w:val="212529"/>
          <w:lang w:eastAsia="pt-BR"/>
          <w14:ligatures w14:val="none"/>
        </w:rPr>
        <w:t xml:space="preserve"> </w:t>
      </w:r>
      <w:r>
        <w:rPr>
          <w:rFonts w:cs="Arial" w:ascii="Arial" w:hAnsi="Arial"/>
          <w:color w:val="000000"/>
        </w:rPr>
        <w:t>Da Escola Básica Municipal Dr. Hercílio Malinowsky, requerendo a renovação do Certificado de Regularidade de Utilidade Pública.</w:t>
      </w:r>
    </w:p>
    <w:p>
      <w:pPr>
        <w:pStyle w:val="LO-normal"/>
        <w:rPr>
          <w:rFonts w:ascii="Arial" w:hAnsi="Arial" w:cs="Arial"/>
          <w:color w:val="000000"/>
        </w:rPr>
      </w:pPr>
      <w:hyperlink r:id="rId20">
        <w:r>
          <w:rPr>
            <w:rStyle w:val="Hyperlink"/>
            <w:rFonts w:cs="Arial" w:ascii="Arial" w:hAnsi="Arial"/>
          </w:rPr>
          <w:t>https://sapl.saobentodosul.sc.leg.br/media/sapl/public/materialegislativa/2026/12567/requerimento_de_renovacao_-_ebm_h._maliniowsky.pdf</w:t>
        </w:r>
      </w:hyperlink>
    </w:p>
    <w:p>
      <w:pPr>
        <w:pStyle w:val="LO-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ListParagraph"/>
        <w:ind w:left="0"/>
        <w:jc w:val="both"/>
        <w:rPr>
          <w:rFonts w:ascii="Arial" w:hAnsi="Arial" w:cs="Arial"/>
        </w:rPr>
      </w:pPr>
      <w:bookmarkStart w:id="2" w:name="_Hlk115360697"/>
      <w:r>
        <w:rPr>
          <w:rFonts w:eastAsia="Arial" w:cs="Arial" w:ascii="Arial" w:hAnsi="Arial"/>
          <w:b/>
          <w:color w:val="000000"/>
          <w:u w:val="single"/>
        </w:rPr>
        <w:t>Matérias em 2ª Discussão e Votação:</w:t>
      </w:r>
      <w:bookmarkEnd w:id="2"/>
      <w:r>
        <w:rPr>
          <w:rFonts w:eastAsia="Arial" w:cs="Arial" w:ascii="Arial" w:hAnsi="Arial"/>
          <w:b/>
          <w:color w:val="000000"/>
        </w:rPr>
        <w:t xml:space="preserve"> </w:t>
      </w:r>
    </w:p>
    <w:p>
      <w:pPr>
        <w:pStyle w:val="LO-normal"/>
        <w:rPr>
          <w:rFonts w:ascii="Arial" w:hAnsi="Arial" w:cs="Arial"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</w:r>
    </w:p>
    <w:p>
      <w:pPr>
        <w:pStyle w:val="LO-normal"/>
        <w:numPr>
          <w:ilvl w:val="0"/>
          <w:numId w:val="4"/>
        </w:numPr>
        <w:ind w:hanging="0" w:left="0"/>
        <w:rPr>
          <w:rFonts w:ascii="Arial" w:hAnsi="Arial" w:cs="Arial"/>
          <w:color w:val="000000"/>
        </w:rPr>
      </w:pPr>
      <w:r>
        <w:rPr>
          <w:rFonts w:cs="Arial" w:ascii="Arial" w:hAnsi="Arial"/>
          <w:b/>
          <w:bCs/>
          <w:color w:val="000000"/>
        </w:rPr>
        <w:t>Projeto de Lei nº 212 de 2026</w:t>
      </w:r>
      <w:r>
        <w:rPr>
          <w:rFonts w:cs="Arial" w:ascii="Arial" w:hAnsi="Arial"/>
          <w:color w:val="000000"/>
        </w:rPr>
        <w:t xml:space="preserve"> – Autor: Executivo Municipal -</w:t>
      </w:r>
      <w:r>
        <w:rPr>
          <w:rFonts w:cs="Arial" w:ascii="Arial" w:hAnsi="Arial"/>
          <w:b/>
          <w:bCs/>
          <w:color w:val="000000"/>
        </w:rPr>
        <w:t xml:space="preserve"> </w:t>
      </w:r>
      <w:r>
        <w:rPr>
          <w:rFonts w:cs="Arial" w:ascii="Arial" w:hAnsi="Arial"/>
          <w:color w:val="000000"/>
        </w:rPr>
        <w:t>Autoriza o SAMAE a prestar serviço de recebimento, tratamento e destinação final de efluentes oriundos de fossas sépticas residenciais, exclusivamente provenientes do município de São Bento do Sul/SC, mediante cobrança de tarifa.</w:t>
      </w:r>
      <w:r>
        <w:rPr/>
        <w:t xml:space="preserve"> </w:t>
      </w:r>
    </w:p>
    <w:p>
      <w:pPr>
        <w:pStyle w:val="LO-normal"/>
        <w:rPr>
          <w:rFonts w:ascii="Arial" w:hAnsi="Arial" w:cs="Arial"/>
          <w:color w:val="000000"/>
        </w:rPr>
      </w:pPr>
      <w:hyperlink r:id="rId21">
        <w:r>
          <w:rPr>
            <w:rStyle w:val="Hyperlink"/>
            <w:rFonts w:cs="Arial" w:ascii="Arial" w:hAnsi="Arial"/>
          </w:rPr>
          <w:t>https://sapl.saobentodosul.sc.leg.br/media/sapl/public/materialegislativa/2026/12326/projeto_de_lei_212.pdf</w:t>
        </w:r>
      </w:hyperlink>
    </w:p>
    <w:p>
      <w:pPr>
        <w:pStyle w:val="LO-normal"/>
        <w:numPr>
          <w:ilvl w:val="0"/>
          <w:numId w:val="4"/>
        </w:numPr>
        <w:ind w:hanging="0" w:left="0"/>
        <w:rPr>
          <w:rFonts w:ascii="Arial" w:hAnsi="Arial" w:cs="Arial"/>
          <w:color w:val="000000"/>
        </w:rPr>
      </w:pPr>
      <w:r>
        <w:rPr>
          <w:rFonts w:cs="Arial" w:ascii="Arial" w:hAnsi="Arial"/>
          <w:b/>
          <w:bCs/>
          <w:color w:val="000000"/>
        </w:rPr>
        <w:t>Projeto de Lei nº 228 de 2026</w:t>
      </w:r>
      <w:r>
        <w:rPr>
          <w:rFonts w:cs="Arial" w:ascii="Arial" w:hAnsi="Arial"/>
          <w:color w:val="000000"/>
        </w:rPr>
        <w:t xml:space="preserve"> –</w:t>
      </w:r>
      <w:r>
        <w:rPr>
          <w:rFonts w:cs="Arial" w:ascii="Arial" w:hAnsi="Arial"/>
          <w:b/>
          <w:bCs/>
          <w:color w:val="000000"/>
        </w:rPr>
        <w:t xml:space="preserve"> </w:t>
      </w:r>
      <w:r>
        <w:rPr>
          <w:rFonts w:cs="Arial" w:ascii="Arial" w:hAnsi="Arial"/>
          <w:color w:val="000000"/>
        </w:rPr>
        <w:t>Autor: Executivo Municipal -</w:t>
      </w:r>
      <w:r>
        <w:rPr>
          <w:rFonts w:cs="Arial" w:ascii="Arial" w:hAnsi="Arial"/>
          <w:b/>
          <w:bCs/>
          <w:color w:val="000000"/>
        </w:rPr>
        <w:t xml:space="preserve"> </w:t>
      </w:r>
      <w:r>
        <w:rPr>
          <w:rFonts w:cs="Arial" w:ascii="Arial" w:hAnsi="Arial"/>
          <w:color w:val="000000"/>
        </w:rPr>
        <w:t>Autoriza o Poder Executivo Municipal a abrir crédito especial e anular dotação no orçamento de 2026 e dá outras providências.</w:t>
      </w:r>
      <w:r>
        <w:rPr/>
        <w:t xml:space="preserve"> </w:t>
      </w:r>
    </w:p>
    <w:p>
      <w:pPr>
        <w:pStyle w:val="LO-normal"/>
        <w:rPr>
          <w:rFonts w:ascii="Arial" w:hAnsi="Arial" w:cs="Arial"/>
        </w:rPr>
      </w:pPr>
      <w:hyperlink r:id="rId22">
        <w:r>
          <w:rPr>
            <w:rStyle w:val="Hyperlink"/>
            <w:rFonts w:cs="Arial" w:ascii="Arial" w:hAnsi="Arial"/>
          </w:rPr>
          <w:t>https://sapl.saobentodosul.sc.leg.br/media/sapl/public/materialegislativa/2026/12466/projeto_de_lei_228.pdf</w:t>
        </w:r>
      </w:hyperlink>
    </w:p>
    <w:p>
      <w:pPr>
        <w:pStyle w:val="LO-normal"/>
        <w:numPr>
          <w:ilvl w:val="0"/>
          <w:numId w:val="4"/>
        </w:numPr>
        <w:ind w:hanging="0" w:left="0"/>
        <w:rPr>
          <w:rFonts w:ascii="Arial" w:hAnsi="Arial" w:cs="Arial"/>
          <w:color w:val="000000"/>
        </w:rPr>
      </w:pPr>
      <w:r>
        <w:rPr>
          <w:rFonts w:cs="Arial" w:ascii="Arial" w:hAnsi="Arial"/>
          <w:b/>
          <w:bCs/>
          <w:color w:val="000000"/>
        </w:rPr>
        <w:t>Projeto de Lei nº 230 de 2026</w:t>
      </w:r>
      <w:r>
        <w:rPr>
          <w:rFonts w:cs="Arial" w:ascii="Arial" w:hAnsi="Arial"/>
          <w:color w:val="000000"/>
        </w:rPr>
        <w:t xml:space="preserve"> – Autor: Executivo Municipal - Autoriza o Poder Executivo Municipal a abrir crédito suplementar pelo excesso de arrecadação de recursos oriundos do Ministério Público de Santa Catarina, no orçamento de 2026 e dá outras providências. </w:t>
      </w:r>
    </w:p>
    <w:p>
      <w:pPr>
        <w:pStyle w:val="LO-normal"/>
        <w:rPr>
          <w:rFonts w:ascii="Arial" w:hAnsi="Arial" w:cs="Arial"/>
          <w:color w:val="000000"/>
        </w:rPr>
      </w:pPr>
      <w:hyperlink r:id="rId23">
        <w:r>
          <w:rPr>
            <w:rStyle w:val="Hyperlink"/>
            <w:rFonts w:cs="Arial" w:ascii="Arial" w:hAnsi="Arial"/>
          </w:rPr>
          <w:t>https://sapl.saobentodosul.sc.leg.br/media/sapl/public/materialegislativa/2026/12483/projeto_de_lei_230.pdf</w:t>
        </w:r>
      </w:hyperlink>
    </w:p>
    <w:p>
      <w:pPr>
        <w:pStyle w:val="LO-normal"/>
        <w:numPr>
          <w:ilvl w:val="0"/>
          <w:numId w:val="4"/>
        </w:numPr>
        <w:ind w:hanging="0" w:left="0"/>
        <w:rPr>
          <w:rFonts w:ascii="Arial" w:hAnsi="Arial" w:cs="Arial"/>
          <w:color w:val="000000"/>
        </w:rPr>
      </w:pPr>
      <w:r>
        <w:rPr>
          <w:rFonts w:cs="Arial" w:ascii="Arial" w:hAnsi="Arial"/>
          <w:b/>
          <w:bCs/>
          <w:color w:val="000000"/>
        </w:rPr>
        <w:t>Projeto de Lei nº 70 de 2026</w:t>
      </w:r>
      <w:r>
        <w:rPr>
          <w:rFonts w:cs="Arial" w:ascii="Arial" w:hAnsi="Arial"/>
          <w:color w:val="000000"/>
        </w:rPr>
        <w:t xml:space="preserve"> – Autora: Zuleica Voltolini - Denomina Waldemar Schier rua do Município. </w:t>
      </w:r>
    </w:p>
    <w:p>
      <w:pPr>
        <w:pStyle w:val="LO-normal"/>
        <w:rPr>
          <w:rFonts w:ascii="Arial" w:hAnsi="Arial" w:cs="Arial"/>
          <w:color w:val="000000"/>
        </w:rPr>
      </w:pPr>
      <w:hyperlink r:id="rId24">
        <w:r>
          <w:rPr>
            <w:rStyle w:val="Hyperlink"/>
            <w:rFonts w:cs="Arial" w:ascii="Arial" w:hAnsi="Arial"/>
          </w:rPr>
          <w:t>https://sapl.saobentodosul.sc.leg.br/media/sapl/public/materialegislativa/2026/12484/projeto_de_lei_231.pdf</w:t>
        </w:r>
      </w:hyperlink>
    </w:p>
    <w:p>
      <w:pPr>
        <w:pStyle w:val="LO-normal"/>
        <w:rPr>
          <w:rFonts w:ascii="Arial" w:hAnsi="Arial" w:eastAsia="Arial" w:cs="Arial"/>
          <w:color w:val="000000"/>
          <w:u w:val="single"/>
        </w:rPr>
      </w:pPr>
      <w:r>
        <w:rPr>
          <w:rFonts w:eastAsia="Arial" w:cs="Arial" w:ascii="Arial" w:hAnsi="Arial"/>
          <w:color w:val="000000"/>
          <w:u w:val="single"/>
        </w:rPr>
      </w:r>
    </w:p>
    <w:p>
      <w:pPr>
        <w:pStyle w:val="LO-normal"/>
        <w:rPr>
          <w:rFonts w:ascii="Arial" w:hAnsi="Arial" w:cs="Arial"/>
        </w:rPr>
      </w:pPr>
      <w:r>
        <w:rPr>
          <w:rFonts w:eastAsia="Arial" w:cs="Arial" w:ascii="Arial" w:hAnsi="Arial"/>
          <w:b/>
          <w:color w:val="000000"/>
          <w:u w:val="single"/>
        </w:rPr>
        <w:t>Matéria em 1ª Discussão:</w:t>
      </w:r>
      <w:r>
        <w:rPr>
          <w:rFonts w:cs="Arial" w:ascii="Arial" w:hAnsi="Arial"/>
        </w:rPr>
        <w:t xml:space="preserve"> </w:t>
      </w:r>
    </w:p>
    <w:p>
      <w:pPr>
        <w:pStyle w:val="LO-normal"/>
        <w:rPr>
          <w:rFonts w:ascii="Arial" w:hAnsi="Arial" w:cs="Arial"/>
        </w:rPr>
      </w:pPr>
      <w:r>
        <w:rPr>
          <w:rFonts w:cs="Arial" w:ascii="Arial" w:hAnsi="Arial"/>
          <w:b/>
          <w:bCs/>
          <w:color w:val="000000"/>
        </w:rPr>
        <w:t>Projeto de Lei nº 231 de 2026</w:t>
      </w:r>
      <w:r>
        <w:rPr>
          <w:rFonts w:cs="Arial" w:ascii="Arial" w:hAnsi="Arial"/>
          <w:color w:val="000000"/>
        </w:rPr>
        <w:t xml:space="preserve"> – Autor: Executivo Municipal - Autoriza o Poder Executivo Municipal a suplementar e anular dotação orçamentária e dá outras providências. </w:t>
      </w:r>
      <w:hyperlink r:id="rId25">
        <w:r>
          <w:rPr>
            <w:rStyle w:val="Hyperlink"/>
            <w:rFonts w:cs="Arial" w:ascii="Arial" w:hAnsi="Arial"/>
          </w:rPr>
          <w:t>https://sapl.saobentodosul.sc.leg.br/media/sapl/public/materialegislativa/2026/12484/projeto_de_lei_231.pdf</w:t>
        </w:r>
      </w:hyperlink>
    </w:p>
    <w:p>
      <w:pPr>
        <w:pStyle w:val="LO-normal"/>
        <w:rPr>
          <w:rStyle w:val="Hyperlink"/>
          <w:rFonts w:ascii="Arial" w:hAnsi="Arial" w:cs="Arial"/>
          <w:u w:val="none"/>
        </w:rPr>
      </w:pPr>
      <w:r>
        <w:rPr>
          <w:rFonts w:cs="Arial" w:ascii="Arial" w:hAnsi="Arial"/>
          <w:u w:val="none"/>
        </w:rPr>
      </w:r>
    </w:p>
    <w:p>
      <w:pPr>
        <w:pStyle w:val="LO-normal"/>
        <w:rPr>
          <w:rFonts w:ascii="Arial" w:hAnsi="Arial" w:cs="Arial"/>
        </w:rPr>
      </w:pPr>
      <w:r>
        <w:rPr>
          <w:rFonts w:eastAsia="Arial" w:cs="Arial" w:ascii="Arial" w:hAnsi="Arial"/>
          <w:b/>
          <w:color w:val="000000"/>
          <w:u w:val="single"/>
        </w:rPr>
        <w:t>Calendário das Sessões:</w:t>
      </w:r>
    </w:p>
    <w:p>
      <w:pPr>
        <w:pStyle w:val="LO-normal"/>
        <w:rPr>
          <w:rFonts w:ascii="Arial" w:hAnsi="Arial" w:cs="Arial"/>
        </w:rPr>
      </w:pPr>
      <w:r>
        <w:rPr>
          <w:rFonts w:eastAsia="Arial" w:cs="Arial" w:ascii="Arial" w:hAnsi="Arial"/>
          <w:b/>
          <w:color w:val="000000"/>
        </w:rPr>
        <w:t xml:space="preserve">ABR: </w:t>
      </w:r>
      <w:r>
        <w:rPr>
          <w:rFonts w:eastAsia="Arial" w:cs="Arial" w:ascii="Arial" w:hAnsi="Arial"/>
          <w:color w:val="000000"/>
        </w:rPr>
        <w:t>07 – 14 – 16 – 23 – 28 – 30</w:t>
      </w:r>
    </w:p>
    <w:p>
      <w:pPr>
        <w:pStyle w:val="LO-normal"/>
        <w:rPr>
          <w:rFonts w:ascii="Arial" w:hAnsi="Arial" w:cs="Arial"/>
        </w:rPr>
      </w:pPr>
      <w:r>
        <w:rPr>
          <w:rFonts w:eastAsia="Arial" w:cs="Arial" w:ascii="Arial" w:hAnsi="Arial"/>
          <w:b/>
          <w:bCs/>
          <w:color w:val="000000"/>
        </w:rPr>
        <w:t>OBS: Esta pauta poderá sofrer alterações</w:t>
      </w:r>
    </w:p>
    <w:sectPr>
      <w:headerReference w:type="even" r:id="rId26"/>
      <w:headerReference w:type="default" r:id="rId27"/>
      <w:headerReference w:type="first" r:id="rId28"/>
      <w:footerReference w:type="even" r:id="rId29"/>
      <w:footerReference w:type="default" r:id="rId30"/>
      <w:footerReference w:type="first" r:id="rId31"/>
      <w:type w:val="nextPage"/>
      <w:pgSz w:w="11906" w:h="16838"/>
      <w:pgMar w:left="1701" w:right="1134" w:gutter="0" w:header="680" w:top="1701" w:footer="567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Microsoft Sans Serif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egoe UI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before="10" w:after="1"/>
      <w:ind w:left="-1417" w:right="-1417"/>
      <w:rPr>
        <w:rFonts w:ascii="Times New Roman" w:hAnsi="Times New Roman"/>
        <w:sz w:val="11"/>
      </w:rPr>
    </w:pPr>
    <w:r>
      <w:rPr>
        <w:rFonts w:ascii="Times New Roman" w:hAnsi="Times New Roman"/>
        <w:sz w:val="11"/>
      </w:rPr>
      <w:t>______________________________________________________________________________________________________________________________________________________________________________________________________________</w:t>
    </w:r>
  </w:p>
  <w:p>
    <w:pPr>
      <w:pStyle w:val="BodyText"/>
      <w:spacing w:lineRule="exact" w:line="52"/>
      <w:ind w:left="-84"/>
      <w:jc w:val="center"/>
      <w:rPr>
        <w:rFonts w:ascii="Times New Roman" w:hAnsi="Times New Roman"/>
        <w:sz w:val="5"/>
      </w:rPr>
    </w:pPr>
    <w:r>
      <w:rPr>
        <w:rFonts w:ascii="Times New Roman" w:hAnsi="Times New Roman"/>
        <w:sz w:val="5"/>
      </w:rPr>
    </w:r>
  </w:p>
  <w:p>
    <w:pPr>
      <w:pStyle w:val="Normal"/>
      <w:widowControl w:val="false"/>
      <w:spacing w:lineRule="auto" w:line="240" w:before="117" w:after="0"/>
      <w:ind w:left="-1134" w:right="-1134"/>
      <w:jc w:val="center"/>
      <w:rPr>
        <w:rFonts w:ascii="Microsoft Sans Serif" w:hAnsi="Microsoft Sans Serif" w:eastAsia="Microsoft Sans Serif" w:cs="Microsoft Sans Serif"/>
        <w:kern w:val="0"/>
        <w:sz w:val="21"/>
        <w:szCs w:val="21"/>
        <w:lang w:val="pt-PT"/>
        <w14:ligatures w14:val="none"/>
      </w:rPr>
    </w:pPr>
    <w:r>
      <w:rPr>
        <w:rFonts w:eastAsia="Microsoft Sans Serif" w:cs="Microsoft Sans Serif" w:ascii="Microsoft Sans Serif" w:hAnsi="Microsoft Sans Serif"/>
        <w:kern w:val="0"/>
        <w:sz w:val="21"/>
        <w:szCs w:val="21"/>
        <w:lang w:val="pt-PT"/>
        <w14:ligatures w14:val="none"/>
      </w:rPr>
      <w:t>Rua</w:t>
    </w:r>
    <w:r>
      <w:rPr>
        <w:rFonts w:eastAsia="Microsoft Sans Serif" w:cs="Microsoft Sans Serif" w:ascii="Microsoft Sans Serif" w:hAnsi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eastAsia="Microsoft Sans Serif" w:cs="Microsoft Sans Serif" w:ascii="Microsoft Sans Serif" w:hAnsi="Microsoft Sans Serif"/>
        <w:kern w:val="0"/>
        <w:sz w:val="21"/>
        <w:szCs w:val="21"/>
        <w:lang w:val="pt-PT"/>
        <w14:ligatures w14:val="none"/>
      </w:rPr>
      <w:t>Vigando</w:t>
    </w:r>
    <w:r>
      <w:rPr>
        <w:rFonts w:eastAsia="Microsoft Sans Serif" w:cs="Microsoft Sans Serif" w:ascii="Microsoft Sans Serif" w:hAnsi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eastAsia="Microsoft Sans Serif" w:cs="Microsoft Sans Serif" w:ascii="Microsoft Sans Serif" w:hAnsi="Microsoft Sans Serif"/>
        <w:kern w:val="0"/>
        <w:sz w:val="21"/>
        <w:szCs w:val="21"/>
        <w:lang w:val="pt-PT"/>
        <w14:ligatures w14:val="none"/>
      </w:rPr>
      <w:t>Kock,</w:t>
    </w:r>
    <w:r>
      <w:rPr>
        <w:rFonts w:eastAsia="Microsoft Sans Serif" w:cs="Microsoft Sans Serif" w:ascii="Microsoft Sans Serif" w:hAnsi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eastAsia="Microsoft Sans Serif" w:cs="Microsoft Sans Serif" w:ascii="Microsoft Sans Serif" w:hAnsi="Microsoft Sans Serif"/>
        <w:kern w:val="0"/>
        <w:sz w:val="21"/>
        <w:szCs w:val="21"/>
        <w:lang w:val="pt-PT"/>
        <w14:ligatures w14:val="none"/>
      </w:rPr>
      <w:t>69</w:t>
    </w:r>
    <w:r>
      <w:rPr>
        <w:rFonts w:eastAsia="Microsoft Sans Serif" w:cs="Microsoft Sans Serif" w:ascii="Microsoft Sans Serif" w:hAnsi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eastAsia="Microsoft Sans Serif" w:cs="Microsoft Sans Serif" w:ascii="Microsoft Sans Serif" w:hAnsi="Microsoft Sans Serif"/>
        <w:kern w:val="0"/>
        <w:sz w:val="21"/>
        <w:szCs w:val="21"/>
        <w:lang w:val="pt-PT"/>
        <w14:ligatures w14:val="none"/>
      </w:rPr>
      <w:t>-</w:t>
    </w:r>
    <w:r>
      <w:rPr>
        <w:rFonts w:eastAsia="Microsoft Sans Serif" w:cs="Microsoft Sans Serif" w:ascii="Microsoft Sans Serif" w:hAnsi="Microsoft Sans Serif"/>
        <w:spacing w:val="7"/>
        <w:kern w:val="0"/>
        <w:sz w:val="21"/>
        <w:szCs w:val="21"/>
        <w:lang w:val="pt-PT"/>
        <w14:ligatures w14:val="none"/>
      </w:rPr>
      <w:t xml:space="preserve"> </w:t>
    </w:r>
    <w:r>
      <w:rPr>
        <w:rFonts w:eastAsia="Microsoft Sans Serif" w:cs="Microsoft Sans Serif" w:ascii="Microsoft Sans Serif" w:hAnsi="Microsoft Sans Serif"/>
        <w:kern w:val="0"/>
        <w:sz w:val="21"/>
        <w:szCs w:val="21"/>
        <w:lang w:val="pt-PT"/>
        <w14:ligatures w14:val="none"/>
      </w:rPr>
      <w:t>Centro</w:t>
    </w:r>
    <w:r>
      <w:rPr>
        <w:rFonts w:eastAsia="Microsoft Sans Serif" w:cs="Microsoft Sans Serif" w:ascii="Microsoft Sans Serif" w:hAnsi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eastAsia="Microsoft Sans Serif" w:cs="Microsoft Sans Serif" w:ascii="Microsoft Sans Serif" w:hAnsi="Microsoft Sans Serif"/>
        <w:kern w:val="0"/>
        <w:sz w:val="21"/>
        <w:szCs w:val="21"/>
        <w:lang w:val="pt-PT"/>
        <w14:ligatures w14:val="none"/>
      </w:rPr>
      <w:t>I</w:t>
    </w:r>
    <w:r>
      <w:rPr>
        <w:rFonts w:eastAsia="Microsoft Sans Serif" w:cs="Microsoft Sans Serif" w:ascii="Microsoft Sans Serif" w:hAnsi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eastAsia="Microsoft Sans Serif" w:cs="Microsoft Sans Serif" w:ascii="Microsoft Sans Serif" w:hAnsi="Microsoft Sans Serif"/>
        <w:kern w:val="0"/>
        <w:sz w:val="21"/>
        <w:szCs w:val="21"/>
        <w:lang w:val="pt-PT"/>
        <w14:ligatures w14:val="none"/>
      </w:rPr>
      <w:t>São</w:t>
    </w:r>
    <w:r>
      <w:rPr>
        <w:rFonts w:eastAsia="Microsoft Sans Serif" w:cs="Microsoft Sans Serif" w:ascii="Microsoft Sans Serif" w:hAnsi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eastAsia="Microsoft Sans Serif" w:cs="Microsoft Sans Serif" w:ascii="Microsoft Sans Serif" w:hAnsi="Microsoft Sans Serif"/>
        <w:kern w:val="0"/>
        <w:sz w:val="21"/>
        <w:szCs w:val="21"/>
        <w:lang w:val="pt-PT"/>
        <w14:ligatures w14:val="none"/>
      </w:rPr>
      <w:t>Bento</w:t>
    </w:r>
    <w:r>
      <w:rPr>
        <w:rFonts w:eastAsia="Microsoft Sans Serif" w:cs="Microsoft Sans Serif" w:ascii="Microsoft Sans Serif" w:hAnsi="Microsoft Sans Serif"/>
        <w:spacing w:val="7"/>
        <w:kern w:val="0"/>
        <w:sz w:val="21"/>
        <w:szCs w:val="21"/>
        <w:lang w:val="pt-PT"/>
        <w14:ligatures w14:val="none"/>
      </w:rPr>
      <w:t xml:space="preserve"> </w:t>
    </w:r>
    <w:r>
      <w:rPr>
        <w:rFonts w:eastAsia="Microsoft Sans Serif" w:cs="Microsoft Sans Serif" w:ascii="Microsoft Sans Serif" w:hAnsi="Microsoft Sans Serif"/>
        <w:kern w:val="0"/>
        <w:sz w:val="21"/>
        <w:szCs w:val="21"/>
        <w:lang w:val="pt-PT"/>
        <w14:ligatures w14:val="none"/>
      </w:rPr>
      <w:t>do</w:t>
    </w:r>
    <w:r>
      <w:rPr>
        <w:rFonts w:eastAsia="Microsoft Sans Serif" w:cs="Microsoft Sans Serif" w:ascii="Microsoft Sans Serif" w:hAnsi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eastAsia="Microsoft Sans Serif" w:cs="Microsoft Sans Serif" w:ascii="Microsoft Sans Serif" w:hAnsi="Microsoft Sans Serif"/>
        <w:kern w:val="0"/>
        <w:sz w:val="21"/>
        <w:szCs w:val="21"/>
        <w:lang w:val="pt-PT"/>
        <w14:ligatures w14:val="none"/>
      </w:rPr>
      <w:t>Sul/SC</w:t>
    </w:r>
    <w:r>
      <w:rPr>
        <w:rFonts w:eastAsia="Microsoft Sans Serif" w:cs="Microsoft Sans Serif" w:ascii="Microsoft Sans Serif" w:hAnsi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eastAsia="Microsoft Sans Serif" w:cs="Microsoft Sans Serif" w:ascii="Microsoft Sans Serif" w:hAnsi="Microsoft Sans Serif"/>
        <w:kern w:val="0"/>
        <w:sz w:val="21"/>
        <w:szCs w:val="21"/>
        <w:lang w:val="pt-PT"/>
        <w14:ligatures w14:val="none"/>
      </w:rPr>
      <w:t>89280-367</w:t>
    </w:r>
    <w:r>
      <w:rPr>
        <w:rFonts w:eastAsia="Microsoft Sans Serif" w:cs="Microsoft Sans Serif" w:ascii="Microsoft Sans Serif" w:hAnsi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eastAsia="Microsoft Sans Serif" w:cs="Microsoft Sans Serif" w:ascii="Microsoft Sans Serif" w:hAnsi="Microsoft Sans Serif"/>
        <w:kern w:val="0"/>
        <w:sz w:val="21"/>
        <w:szCs w:val="21"/>
        <w:lang w:val="pt-PT"/>
        <w14:ligatures w14:val="none"/>
      </w:rPr>
      <w:t>I</w:t>
    </w:r>
    <w:r>
      <w:rPr>
        <w:rFonts w:eastAsia="Microsoft Sans Serif" w:cs="Microsoft Sans Serif" w:ascii="Microsoft Sans Serif" w:hAnsi="Microsoft Sans Serif"/>
        <w:spacing w:val="7"/>
        <w:kern w:val="0"/>
        <w:sz w:val="21"/>
        <w:szCs w:val="21"/>
        <w:lang w:val="pt-PT"/>
        <w14:ligatures w14:val="none"/>
      </w:rPr>
      <w:t xml:space="preserve"> </w:t>
    </w:r>
    <w:r>
      <w:rPr>
        <w:rFonts w:eastAsia="Microsoft Sans Serif" w:cs="Microsoft Sans Serif" w:ascii="Microsoft Sans Serif" w:hAnsi="Microsoft Sans Serif"/>
        <w:kern w:val="0"/>
        <w:sz w:val="21"/>
        <w:szCs w:val="21"/>
        <w:lang w:val="pt-PT"/>
        <w14:ligatures w14:val="none"/>
      </w:rPr>
      <w:t>(47)</w:t>
    </w:r>
    <w:r>
      <w:rPr>
        <w:rFonts w:eastAsia="Microsoft Sans Serif" w:cs="Microsoft Sans Serif" w:ascii="Microsoft Sans Serif" w:hAnsi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eastAsia="Microsoft Sans Serif" w:cs="Microsoft Sans Serif" w:ascii="Microsoft Sans Serif" w:hAnsi="Microsoft Sans Serif"/>
        <w:kern w:val="0"/>
        <w:sz w:val="21"/>
        <w:szCs w:val="21"/>
        <w:lang w:val="pt-PT"/>
        <w14:ligatures w14:val="none"/>
      </w:rPr>
      <w:t>3633-4446</w:t>
    </w:r>
    <w:r>
      <w:rPr>
        <w:rFonts w:eastAsia="Microsoft Sans Serif" w:cs="Microsoft Sans Serif" w:ascii="Microsoft Sans Serif" w:hAnsi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eastAsia="Microsoft Sans Serif" w:cs="Microsoft Sans Serif" w:ascii="Microsoft Sans Serif" w:hAnsi="Microsoft Sans Serif"/>
        <w:kern w:val="0"/>
        <w:sz w:val="21"/>
        <w:szCs w:val="21"/>
        <w:lang w:val="pt-PT"/>
        <w14:ligatures w14:val="none"/>
      </w:rPr>
      <w:t>I</w:t>
    </w:r>
    <w:r>
      <w:rPr>
        <w:rFonts w:eastAsia="Microsoft Sans Serif" w:cs="Microsoft Sans Serif" w:ascii="Microsoft Sans Serif" w:hAnsi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hyperlink r:id="rId1">
      <w:r>
        <w:rPr>
          <w:rStyle w:val="ListLabel77"/>
          <w:rFonts w:eastAsia="Microsoft Sans Serif" w:cs="Microsoft Sans Serif" w:ascii="Microsoft Sans Serif" w:hAnsi="Microsoft Sans Serif"/>
          <w:kern w:val="0"/>
          <w:sz w:val="21"/>
          <w:szCs w:val="21"/>
          <w:lang w:val="pt-PT"/>
          <w14:ligatures w14:val="none"/>
        </w:rPr>
        <w:t>www.saobentodosul.sc.leg.br</w:t>
      </w:r>
    </w:hyperlink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before="10" w:after="1"/>
      <w:ind w:left="-1417" w:right="-1417"/>
      <w:rPr>
        <w:rFonts w:ascii="Times New Roman" w:hAnsi="Times New Roman"/>
        <w:sz w:val="11"/>
      </w:rPr>
    </w:pPr>
    <w:r>
      <w:rPr>
        <w:rFonts w:ascii="Times New Roman" w:hAnsi="Times New Roman"/>
        <w:sz w:val="11"/>
      </w:rPr>
      <w:t>______________________________________________________________________________________________________________________________________________________________________________________________________________</w:t>
    </w:r>
  </w:p>
  <w:p>
    <w:pPr>
      <w:pStyle w:val="BodyText"/>
      <w:spacing w:lineRule="exact" w:line="52"/>
      <w:ind w:left="-84"/>
      <w:jc w:val="center"/>
      <w:rPr>
        <w:rFonts w:ascii="Times New Roman" w:hAnsi="Times New Roman"/>
        <w:sz w:val="5"/>
      </w:rPr>
    </w:pPr>
    <w:r>
      <w:rPr>
        <w:rFonts w:ascii="Times New Roman" w:hAnsi="Times New Roman"/>
        <w:sz w:val="5"/>
      </w:rPr>
    </w:r>
  </w:p>
  <w:p>
    <w:pPr>
      <w:pStyle w:val="Normal"/>
      <w:widowControl w:val="false"/>
      <w:spacing w:lineRule="auto" w:line="240" w:before="117" w:after="0"/>
      <w:ind w:left="-1134" w:right="-1134"/>
      <w:jc w:val="center"/>
      <w:rPr>
        <w:rFonts w:ascii="Microsoft Sans Serif" w:hAnsi="Microsoft Sans Serif" w:eastAsia="Microsoft Sans Serif" w:cs="Microsoft Sans Serif"/>
        <w:kern w:val="0"/>
        <w:sz w:val="21"/>
        <w:szCs w:val="21"/>
        <w:lang w:val="pt-PT"/>
        <w14:ligatures w14:val="none"/>
      </w:rPr>
    </w:pPr>
    <w:r>
      <w:rPr>
        <w:rFonts w:eastAsia="Microsoft Sans Serif" w:cs="Microsoft Sans Serif" w:ascii="Microsoft Sans Serif" w:hAnsi="Microsoft Sans Serif"/>
        <w:kern w:val="0"/>
        <w:sz w:val="21"/>
        <w:szCs w:val="21"/>
        <w:lang w:val="pt-PT"/>
        <w14:ligatures w14:val="none"/>
      </w:rPr>
      <w:t>Rua</w:t>
    </w:r>
    <w:r>
      <w:rPr>
        <w:rFonts w:eastAsia="Microsoft Sans Serif" w:cs="Microsoft Sans Serif" w:ascii="Microsoft Sans Serif" w:hAnsi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eastAsia="Microsoft Sans Serif" w:cs="Microsoft Sans Serif" w:ascii="Microsoft Sans Serif" w:hAnsi="Microsoft Sans Serif"/>
        <w:kern w:val="0"/>
        <w:sz w:val="21"/>
        <w:szCs w:val="21"/>
        <w:lang w:val="pt-PT"/>
        <w14:ligatures w14:val="none"/>
      </w:rPr>
      <w:t>Vigando</w:t>
    </w:r>
    <w:r>
      <w:rPr>
        <w:rFonts w:eastAsia="Microsoft Sans Serif" w:cs="Microsoft Sans Serif" w:ascii="Microsoft Sans Serif" w:hAnsi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eastAsia="Microsoft Sans Serif" w:cs="Microsoft Sans Serif" w:ascii="Microsoft Sans Serif" w:hAnsi="Microsoft Sans Serif"/>
        <w:kern w:val="0"/>
        <w:sz w:val="21"/>
        <w:szCs w:val="21"/>
        <w:lang w:val="pt-PT"/>
        <w14:ligatures w14:val="none"/>
      </w:rPr>
      <w:t>Kock,</w:t>
    </w:r>
    <w:r>
      <w:rPr>
        <w:rFonts w:eastAsia="Microsoft Sans Serif" w:cs="Microsoft Sans Serif" w:ascii="Microsoft Sans Serif" w:hAnsi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eastAsia="Microsoft Sans Serif" w:cs="Microsoft Sans Serif" w:ascii="Microsoft Sans Serif" w:hAnsi="Microsoft Sans Serif"/>
        <w:kern w:val="0"/>
        <w:sz w:val="21"/>
        <w:szCs w:val="21"/>
        <w:lang w:val="pt-PT"/>
        <w14:ligatures w14:val="none"/>
      </w:rPr>
      <w:t>69</w:t>
    </w:r>
    <w:r>
      <w:rPr>
        <w:rFonts w:eastAsia="Microsoft Sans Serif" w:cs="Microsoft Sans Serif" w:ascii="Microsoft Sans Serif" w:hAnsi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eastAsia="Microsoft Sans Serif" w:cs="Microsoft Sans Serif" w:ascii="Microsoft Sans Serif" w:hAnsi="Microsoft Sans Serif"/>
        <w:kern w:val="0"/>
        <w:sz w:val="21"/>
        <w:szCs w:val="21"/>
        <w:lang w:val="pt-PT"/>
        <w14:ligatures w14:val="none"/>
      </w:rPr>
      <w:t>-</w:t>
    </w:r>
    <w:r>
      <w:rPr>
        <w:rFonts w:eastAsia="Microsoft Sans Serif" w:cs="Microsoft Sans Serif" w:ascii="Microsoft Sans Serif" w:hAnsi="Microsoft Sans Serif"/>
        <w:spacing w:val="7"/>
        <w:kern w:val="0"/>
        <w:sz w:val="21"/>
        <w:szCs w:val="21"/>
        <w:lang w:val="pt-PT"/>
        <w14:ligatures w14:val="none"/>
      </w:rPr>
      <w:t xml:space="preserve"> </w:t>
    </w:r>
    <w:r>
      <w:rPr>
        <w:rFonts w:eastAsia="Microsoft Sans Serif" w:cs="Microsoft Sans Serif" w:ascii="Microsoft Sans Serif" w:hAnsi="Microsoft Sans Serif"/>
        <w:kern w:val="0"/>
        <w:sz w:val="21"/>
        <w:szCs w:val="21"/>
        <w:lang w:val="pt-PT"/>
        <w14:ligatures w14:val="none"/>
      </w:rPr>
      <w:t>Centro</w:t>
    </w:r>
    <w:r>
      <w:rPr>
        <w:rFonts w:eastAsia="Microsoft Sans Serif" w:cs="Microsoft Sans Serif" w:ascii="Microsoft Sans Serif" w:hAnsi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eastAsia="Microsoft Sans Serif" w:cs="Microsoft Sans Serif" w:ascii="Microsoft Sans Serif" w:hAnsi="Microsoft Sans Serif"/>
        <w:kern w:val="0"/>
        <w:sz w:val="21"/>
        <w:szCs w:val="21"/>
        <w:lang w:val="pt-PT"/>
        <w14:ligatures w14:val="none"/>
      </w:rPr>
      <w:t>I</w:t>
    </w:r>
    <w:r>
      <w:rPr>
        <w:rFonts w:eastAsia="Microsoft Sans Serif" w:cs="Microsoft Sans Serif" w:ascii="Microsoft Sans Serif" w:hAnsi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eastAsia="Microsoft Sans Serif" w:cs="Microsoft Sans Serif" w:ascii="Microsoft Sans Serif" w:hAnsi="Microsoft Sans Serif"/>
        <w:kern w:val="0"/>
        <w:sz w:val="21"/>
        <w:szCs w:val="21"/>
        <w:lang w:val="pt-PT"/>
        <w14:ligatures w14:val="none"/>
      </w:rPr>
      <w:t>São</w:t>
    </w:r>
    <w:r>
      <w:rPr>
        <w:rFonts w:eastAsia="Microsoft Sans Serif" w:cs="Microsoft Sans Serif" w:ascii="Microsoft Sans Serif" w:hAnsi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eastAsia="Microsoft Sans Serif" w:cs="Microsoft Sans Serif" w:ascii="Microsoft Sans Serif" w:hAnsi="Microsoft Sans Serif"/>
        <w:kern w:val="0"/>
        <w:sz w:val="21"/>
        <w:szCs w:val="21"/>
        <w:lang w:val="pt-PT"/>
        <w14:ligatures w14:val="none"/>
      </w:rPr>
      <w:t>Bento</w:t>
    </w:r>
    <w:r>
      <w:rPr>
        <w:rFonts w:eastAsia="Microsoft Sans Serif" w:cs="Microsoft Sans Serif" w:ascii="Microsoft Sans Serif" w:hAnsi="Microsoft Sans Serif"/>
        <w:spacing w:val="7"/>
        <w:kern w:val="0"/>
        <w:sz w:val="21"/>
        <w:szCs w:val="21"/>
        <w:lang w:val="pt-PT"/>
        <w14:ligatures w14:val="none"/>
      </w:rPr>
      <w:t xml:space="preserve"> </w:t>
    </w:r>
    <w:r>
      <w:rPr>
        <w:rFonts w:eastAsia="Microsoft Sans Serif" w:cs="Microsoft Sans Serif" w:ascii="Microsoft Sans Serif" w:hAnsi="Microsoft Sans Serif"/>
        <w:kern w:val="0"/>
        <w:sz w:val="21"/>
        <w:szCs w:val="21"/>
        <w:lang w:val="pt-PT"/>
        <w14:ligatures w14:val="none"/>
      </w:rPr>
      <w:t>do</w:t>
    </w:r>
    <w:r>
      <w:rPr>
        <w:rFonts w:eastAsia="Microsoft Sans Serif" w:cs="Microsoft Sans Serif" w:ascii="Microsoft Sans Serif" w:hAnsi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eastAsia="Microsoft Sans Serif" w:cs="Microsoft Sans Serif" w:ascii="Microsoft Sans Serif" w:hAnsi="Microsoft Sans Serif"/>
        <w:kern w:val="0"/>
        <w:sz w:val="21"/>
        <w:szCs w:val="21"/>
        <w:lang w:val="pt-PT"/>
        <w14:ligatures w14:val="none"/>
      </w:rPr>
      <w:t>Sul/SC</w:t>
    </w:r>
    <w:r>
      <w:rPr>
        <w:rFonts w:eastAsia="Microsoft Sans Serif" w:cs="Microsoft Sans Serif" w:ascii="Microsoft Sans Serif" w:hAnsi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eastAsia="Microsoft Sans Serif" w:cs="Microsoft Sans Serif" w:ascii="Microsoft Sans Serif" w:hAnsi="Microsoft Sans Serif"/>
        <w:kern w:val="0"/>
        <w:sz w:val="21"/>
        <w:szCs w:val="21"/>
        <w:lang w:val="pt-PT"/>
        <w14:ligatures w14:val="none"/>
      </w:rPr>
      <w:t>89280-367</w:t>
    </w:r>
    <w:r>
      <w:rPr>
        <w:rFonts w:eastAsia="Microsoft Sans Serif" w:cs="Microsoft Sans Serif" w:ascii="Microsoft Sans Serif" w:hAnsi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eastAsia="Microsoft Sans Serif" w:cs="Microsoft Sans Serif" w:ascii="Microsoft Sans Serif" w:hAnsi="Microsoft Sans Serif"/>
        <w:kern w:val="0"/>
        <w:sz w:val="21"/>
        <w:szCs w:val="21"/>
        <w:lang w:val="pt-PT"/>
        <w14:ligatures w14:val="none"/>
      </w:rPr>
      <w:t>I</w:t>
    </w:r>
    <w:r>
      <w:rPr>
        <w:rFonts w:eastAsia="Microsoft Sans Serif" w:cs="Microsoft Sans Serif" w:ascii="Microsoft Sans Serif" w:hAnsi="Microsoft Sans Serif"/>
        <w:spacing w:val="7"/>
        <w:kern w:val="0"/>
        <w:sz w:val="21"/>
        <w:szCs w:val="21"/>
        <w:lang w:val="pt-PT"/>
        <w14:ligatures w14:val="none"/>
      </w:rPr>
      <w:t xml:space="preserve"> </w:t>
    </w:r>
    <w:r>
      <w:rPr>
        <w:rFonts w:eastAsia="Microsoft Sans Serif" w:cs="Microsoft Sans Serif" w:ascii="Microsoft Sans Serif" w:hAnsi="Microsoft Sans Serif"/>
        <w:kern w:val="0"/>
        <w:sz w:val="21"/>
        <w:szCs w:val="21"/>
        <w:lang w:val="pt-PT"/>
        <w14:ligatures w14:val="none"/>
      </w:rPr>
      <w:t>(47)</w:t>
    </w:r>
    <w:r>
      <w:rPr>
        <w:rFonts w:eastAsia="Microsoft Sans Serif" w:cs="Microsoft Sans Serif" w:ascii="Microsoft Sans Serif" w:hAnsi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eastAsia="Microsoft Sans Serif" w:cs="Microsoft Sans Serif" w:ascii="Microsoft Sans Serif" w:hAnsi="Microsoft Sans Serif"/>
        <w:kern w:val="0"/>
        <w:sz w:val="21"/>
        <w:szCs w:val="21"/>
        <w:lang w:val="pt-PT"/>
        <w14:ligatures w14:val="none"/>
      </w:rPr>
      <w:t>3633-4446</w:t>
    </w:r>
    <w:r>
      <w:rPr>
        <w:rFonts w:eastAsia="Microsoft Sans Serif" w:cs="Microsoft Sans Serif" w:ascii="Microsoft Sans Serif" w:hAnsi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eastAsia="Microsoft Sans Serif" w:cs="Microsoft Sans Serif" w:ascii="Microsoft Sans Serif" w:hAnsi="Microsoft Sans Serif"/>
        <w:kern w:val="0"/>
        <w:sz w:val="21"/>
        <w:szCs w:val="21"/>
        <w:lang w:val="pt-PT"/>
        <w14:ligatures w14:val="none"/>
      </w:rPr>
      <w:t>I</w:t>
    </w:r>
    <w:r>
      <w:rPr>
        <w:rFonts w:eastAsia="Microsoft Sans Serif" w:cs="Microsoft Sans Serif" w:ascii="Microsoft Sans Serif" w:hAnsi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hyperlink r:id="rId1">
      <w:r>
        <w:rPr>
          <w:rStyle w:val="ListLabel77"/>
          <w:rFonts w:eastAsia="Microsoft Sans Serif" w:cs="Microsoft Sans Serif" w:ascii="Microsoft Sans Serif" w:hAnsi="Microsoft Sans Serif"/>
          <w:kern w:val="0"/>
          <w:sz w:val="21"/>
          <w:szCs w:val="21"/>
          <w:lang w:val="pt-PT"/>
          <w14:ligatures w14:val="none"/>
        </w:rPr>
        <w:t>www.saobentodosul.sc.leg.br</w:t>
      </w:r>
    </w:hyperlink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318375" cy="9138285"/>
          <wp:effectExtent l="0" t="0" r="0" b="0"/>
          <wp:wrapNone/>
          <wp:docPr id="1" name="WordPictureWatermark58081545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58081545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318375" cy="9138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before="10" w:after="1"/>
      <w:ind w:left="-1417" w:right="-1417"/>
      <w:rPr>
        <w:rFonts w:ascii="Times New Roman" w:hAnsi="Times New Roman"/>
        <w:sz w:val="11"/>
      </w:rPr>
    </w:pPr>
    <w:r>
      <w:rPr>
        <w:rFonts w:ascii="Times New Roman" w:hAnsi="Times New Roman"/>
        <w:sz w:val="11"/>
      </w:rPr>
      <mc:AlternateContent>
        <mc:Choice Requires="wpg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562850" cy="990600"/>
              <wp:effectExtent l="0" t="0" r="0" b="0"/>
              <wp:wrapNone/>
              <wp:docPr id="2" name="Agrupar 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2880" cy="990720"/>
                        <a:chOff x="0" y="0"/>
                        <a:chExt cx="7562880" cy="990720"/>
                      </a:xfrm>
                    </wpg:grpSpPr>
                    <wps:wsp>
                      <wps:cNvSpPr/>
                      <wps:nvSpPr>
                        <wps:cNvPr id="3" name="Rectangle 2"/>
                        <wps:cNvSpPr/>
                      </wps:nvSpPr>
                      <wps:spPr>
                        <a:xfrm>
                          <a:off x="0" y="0"/>
                          <a:ext cx="7562880" cy="990720"/>
                        </a:xfrm>
                        <a:prstGeom prst="rect">
                          <a:avLst/>
                        </a:prstGeom>
                        <a:solidFill>
                          <a:srgbClr val="003149"/>
                        </a:solidFill>
                        <a:ln w="0">
                          <a:noFill/>
                        </a:ln>
                      </wps:spPr>
                      <wps:bodyPr/>
                    </wps:wsp>
                    <pic:pic xmlns:pic="http://schemas.openxmlformats.org/drawingml/2006/picture">
                      <pic:nvPicPr>
                        <pic:cNvPr id="4" name="Picture 3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3528000" y="235440"/>
                          <a:ext cx="3796560" cy="6476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hape_0" alt="Agrupar 2" style="position:absolute;margin-left:-0.25pt;margin-top:0pt;width:595.5pt;height:78pt" coordorigin="-5,0" coordsize="11910,1560">
              <v:rect id="shape_0" ID="Rectangle 2" fillcolor="#003149" stroked="f" o:allowincell="f" style="position:absolute;left:-5;top:0;width:11909;height:1559;mso-wrap-style:none;v-text-anchor:middle;mso-position-horizontal:right;mso-position-horizontal-relative:page;mso-position-vertical:top;mso-position-vertical-relative:page">
                <v:fill o:detectmouseclick="t" type="solid" color2="#ffceb6"/>
                <v:stroke color="#3465a4" joinstyle="round" endcap="flat"/>
                <w10:wrap type="none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Picture 3" stroked="f" o:allowincell="f" style="position:absolute;left:5551;top:371;width:5978;height:1019;mso-wrap-style:none;v-text-anchor:middle;mso-position-horizontal:right;mso-position-horizontal-relative:page;mso-position-vertical:top;mso-position-vertical-relative:page" type="_x0000_t75">
                <v:imagedata r:id="rId2" o:detectmouseclick="t"/>
                <v:stroke color="#3465a4" joinstyle="round" endcap="flat"/>
                <w10:wrap type="none"/>
              </v:shape>
            </v:group>
          </w:pict>
        </mc:Fallback>
      </mc:AlternateContent>
    </w:r>
    <w:r>
      <mc:AlternateContent>
        <mc:Choice Requires="wps">
          <w:drawing>
            <wp:anchor behindDoc="1" distT="635" distB="0" distL="635" distR="0" simplePos="0" locked="0" layoutInCell="0" allowOverlap="1" relativeHeight="4">
              <wp:simplePos x="0" y="0"/>
              <wp:positionH relativeFrom="margin">
                <wp:posOffset>-22860</wp:posOffset>
              </wp:positionH>
              <wp:positionV relativeFrom="paragraph">
                <wp:posOffset>-249555</wp:posOffset>
              </wp:positionV>
              <wp:extent cx="2200275" cy="714375"/>
              <wp:effectExtent l="0" t="0" r="0" b="0"/>
              <wp:wrapNone/>
              <wp:docPr id="5" name="Quadro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0275" cy="71437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dodoquadro"/>
                            <w:spacing w:lineRule="auto" w:line="240"/>
                            <w:rPr>
                              <w:rFonts w:ascii="Arial" w:hAnsi="Arial" w:cs="Arial"/>
                              <w:color w:themeColor="background1"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color w:themeColor="background1" w:val="FFFFFF"/>
                              <w:sz w:val="20"/>
                              <w:szCs w:val="20"/>
                            </w:rPr>
                            <w:t>Pauta do dia 30/04/2026</w:t>
                          </w:r>
                        </w:p>
                        <w:p>
                          <w:pPr>
                            <w:pStyle w:val="Contedodoquadro"/>
                            <w:spacing w:lineRule="auto" w:line="240"/>
                            <w:ind w:right="360"/>
                            <w:rPr>
                              <w:rFonts w:ascii="Arial" w:hAnsi="Arial" w:cs="Arial"/>
                              <w:color w:themeColor="background1"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color w:themeColor="background1" w:val="FFFFFF"/>
                              <w:sz w:val="20"/>
                              <w:szCs w:val="20"/>
                            </w:rPr>
                            <w:t>18ª</w:t>
                          </w:r>
                          <w:r>
                            <w:rPr>
                              <w:rFonts w:eastAsia="Arial" w:cs="Arial" w:ascii="Arial" w:hAnsi="Arial"/>
                              <w:color w:themeColor="background1" w:val="FFFFFF"/>
                              <w:sz w:val="20"/>
                              <w:szCs w:val="20"/>
                            </w:rPr>
                            <w:t xml:space="preserve"> Reunião Ordinária</w:t>
                          </w:r>
                        </w:p>
                        <w:p>
                          <w:pPr>
                            <w:pStyle w:val="Contedodoquadro"/>
                            <w:spacing w:lineRule="auto" w:line="240"/>
                            <w:ind w:right="360"/>
                            <w:rPr>
                              <w:rFonts w:ascii="Arial" w:hAnsi="Arial" w:cs="Arial"/>
                              <w:color w:themeColor="background1"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color w:themeColor="background1" w:val="FFFFFF"/>
                              <w:sz w:val="20"/>
                              <w:szCs w:val="20"/>
                            </w:rPr>
                            <w:t>20ª</w:t>
                          </w:r>
                          <w:r>
                            <w:rPr>
                              <w:rFonts w:eastAsia="Arial" w:cs="Arial" w:ascii="Arial" w:hAnsi="Arial"/>
                              <w:color w:themeColor="background1" w:val="FFFFFF"/>
                              <w:sz w:val="20"/>
                              <w:szCs w:val="20"/>
                            </w:rPr>
                            <w:t xml:space="preserve"> Legislatura</w:t>
                          </w:r>
                        </w:p>
                        <w:p>
                          <w:pPr>
                            <w:pStyle w:val="Contedodoquadro"/>
                            <w:spacing w:lineRule="auto" w:line="240"/>
                            <w:rPr>
                              <w:rFonts w:ascii="Arial" w:hAnsi="Arial" w:cs="Arial"/>
                              <w:color w:themeColor="background1"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color w:themeColor="background1" w:val="FFFFFF"/>
                              <w:sz w:val="20"/>
                              <w:szCs w:val="20"/>
                            </w:rPr>
                            <w:t>2º</w:t>
                          </w:r>
                          <w:r>
                            <w:rPr>
                              <w:rFonts w:eastAsia="Arial" w:cs="Arial" w:ascii="Arial" w:hAnsi="Arial"/>
                              <w:color w:themeColor="background1" w:val="FFFFFF"/>
                              <w:sz w:val="20"/>
                              <w:szCs w:val="20"/>
                            </w:rPr>
                            <w:t xml:space="preserve"> Ano Legislativo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3.25pt;height:56.25pt;mso-wrap-distance-left:0.05pt;mso-wrap-distance-right:0pt;mso-wrap-distance-top:0.05pt;mso-wrap-distance-bottom:0pt;margin-top:-19.65pt;mso-position-vertical-relative:text;margin-left:-1.8pt;mso-position-horizontal-relative:margin">
              <v:textbox inset="0in,0in,0in,0in">
                <w:txbxContent>
                  <w:p>
                    <w:pPr>
                      <w:pStyle w:val="Contedodoquadro"/>
                      <w:spacing w:lineRule="auto" w:line="240"/>
                      <w:rPr>
                        <w:rFonts w:ascii="Arial" w:hAnsi="Arial" w:cs="Arial"/>
                        <w:color w:themeColor="background1" w:val="FFFFFF"/>
                        <w:sz w:val="20"/>
                        <w:szCs w:val="20"/>
                      </w:rPr>
                    </w:pPr>
                    <w:r>
                      <w:rPr>
                        <w:rFonts w:eastAsia="Arial" w:cs="Arial" w:ascii="Arial" w:hAnsi="Arial"/>
                        <w:b/>
                        <w:color w:themeColor="background1" w:val="FFFFFF"/>
                        <w:sz w:val="20"/>
                        <w:szCs w:val="20"/>
                      </w:rPr>
                      <w:t>Pauta do dia 30/04/2026</w:t>
                    </w:r>
                  </w:p>
                  <w:p>
                    <w:pPr>
                      <w:pStyle w:val="Contedodoquadro"/>
                      <w:spacing w:lineRule="auto" w:line="240"/>
                      <w:ind w:right="360"/>
                      <w:rPr>
                        <w:rFonts w:ascii="Arial" w:hAnsi="Arial" w:cs="Arial"/>
                        <w:color w:themeColor="background1" w:val="FFFFFF"/>
                        <w:sz w:val="20"/>
                        <w:szCs w:val="20"/>
                      </w:rPr>
                    </w:pPr>
                    <w:r>
                      <w:rPr>
                        <w:rFonts w:eastAsia="Arial" w:cs="Arial" w:ascii="Arial" w:hAnsi="Arial"/>
                        <w:b/>
                        <w:color w:themeColor="background1" w:val="FFFFFF"/>
                        <w:sz w:val="20"/>
                        <w:szCs w:val="20"/>
                      </w:rPr>
                      <w:t>18ª</w:t>
                    </w:r>
                    <w:r>
                      <w:rPr>
                        <w:rFonts w:eastAsia="Arial" w:cs="Arial" w:ascii="Arial" w:hAnsi="Arial"/>
                        <w:color w:themeColor="background1" w:val="FFFFFF"/>
                        <w:sz w:val="20"/>
                        <w:szCs w:val="20"/>
                      </w:rPr>
                      <w:t xml:space="preserve"> Reunião Ordinária</w:t>
                    </w:r>
                  </w:p>
                  <w:p>
                    <w:pPr>
                      <w:pStyle w:val="Contedodoquadro"/>
                      <w:spacing w:lineRule="auto" w:line="240"/>
                      <w:ind w:right="360"/>
                      <w:rPr>
                        <w:rFonts w:ascii="Arial" w:hAnsi="Arial" w:cs="Arial"/>
                        <w:color w:themeColor="background1" w:val="FFFFFF"/>
                        <w:sz w:val="20"/>
                        <w:szCs w:val="20"/>
                      </w:rPr>
                    </w:pPr>
                    <w:r>
                      <w:rPr>
                        <w:rFonts w:eastAsia="Arial" w:cs="Arial" w:ascii="Arial" w:hAnsi="Arial"/>
                        <w:b/>
                        <w:color w:themeColor="background1" w:val="FFFFFF"/>
                        <w:sz w:val="20"/>
                        <w:szCs w:val="20"/>
                      </w:rPr>
                      <w:t>20ª</w:t>
                    </w:r>
                    <w:r>
                      <w:rPr>
                        <w:rFonts w:eastAsia="Arial" w:cs="Arial" w:ascii="Arial" w:hAnsi="Arial"/>
                        <w:color w:themeColor="background1" w:val="FFFFFF"/>
                        <w:sz w:val="20"/>
                        <w:szCs w:val="20"/>
                      </w:rPr>
                      <w:t xml:space="preserve"> Legislatura</w:t>
                    </w:r>
                  </w:p>
                  <w:p>
                    <w:pPr>
                      <w:pStyle w:val="Contedodoquadro"/>
                      <w:spacing w:lineRule="auto" w:line="240"/>
                      <w:rPr>
                        <w:rFonts w:ascii="Arial" w:hAnsi="Arial" w:cs="Arial"/>
                        <w:color w:themeColor="background1" w:val="FFFFFF"/>
                        <w:sz w:val="20"/>
                        <w:szCs w:val="20"/>
                      </w:rPr>
                    </w:pPr>
                    <w:r>
                      <w:rPr>
                        <w:rFonts w:eastAsia="Arial" w:cs="Arial" w:ascii="Arial" w:hAnsi="Arial"/>
                        <w:b/>
                        <w:color w:themeColor="background1" w:val="FFFFFF"/>
                        <w:sz w:val="20"/>
                        <w:szCs w:val="20"/>
                      </w:rPr>
                      <w:t>2º</w:t>
                    </w:r>
                    <w:r>
                      <w:rPr>
                        <w:rFonts w:eastAsia="Arial" w:cs="Arial" w:ascii="Arial" w:hAnsi="Arial"/>
                        <w:color w:themeColor="background1" w:val="FFFFFF"/>
                        <w:sz w:val="20"/>
                        <w:szCs w:val="20"/>
                      </w:rPr>
                      <w:t xml:space="preserve"> Ano Legislativo</w:t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before="10" w:after="1"/>
      <w:ind w:left="-1417" w:right="-1417"/>
      <w:rPr>
        <w:rFonts w:ascii="Times New Roman" w:hAnsi="Times New Roman"/>
        <w:sz w:val="11"/>
      </w:rPr>
    </w:pPr>
    <w:r>
      <w:rPr>
        <w:rFonts w:ascii="Times New Roman" w:hAnsi="Times New Roman"/>
        <w:sz w:val="11"/>
      </w:rPr>
      <mc:AlternateContent>
        <mc:Choice Requires="wpg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562850" cy="990600"/>
              <wp:effectExtent l="0" t="0" r="0" b="0"/>
              <wp:wrapNone/>
              <wp:docPr id="6" name="Agrupar 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2880" cy="990720"/>
                        <a:chOff x="0" y="0"/>
                        <a:chExt cx="7562880" cy="990720"/>
                      </a:xfrm>
                    </wpg:grpSpPr>
                    <wps:wsp>
                      <wps:cNvSpPr/>
                      <wps:nvSpPr>
                        <wps:cNvPr id="7" name="Rectangle 2"/>
                        <wps:cNvSpPr/>
                      </wps:nvSpPr>
                      <wps:spPr>
                        <a:xfrm>
                          <a:off x="0" y="0"/>
                          <a:ext cx="7562880" cy="990720"/>
                        </a:xfrm>
                        <a:prstGeom prst="rect">
                          <a:avLst/>
                        </a:prstGeom>
                        <a:solidFill>
                          <a:srgbClr val="003149"/>
                        </a:solidFill>
                        <a:ln w="0">
                          <a:noFill/>
                        </a:ln>
                      </wps:spPr>
                      <wps:bodyPr/>
                    </wps:wsp>
                    <pic:pic xmlns:pic="http://schemas.openxmlformats.org/drawingml/2006/picture">
                      <pic:nvPicPr>
                        <pic:cNvPr id="8" name="Picture 3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3528000" y="235440"/>
                          <a:ext cx="3796560" cy="6476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hape_0" alt="Agrupar 2" style="position:absolute;margin-left:-0.25pt;margin-top:0pt;width:595.5pt;height:78pt" coordorigin="-5,0" coordsize="11910,1560">
              <v:rect id="shape_0" ID="Rectangle 2" fillcolor="#003149" stroked="f" o:allowincell="f" style="position:absolute;left:-5;top:0;width:11909;height:1559;mso-wrap-style:none;v-text-anchor:middle;mso-position-horizontal:right;mso-position-horizontal-relative:page;mso-position-vertical:top;mso-position-vertical-relative:page">
                <v:fill o:detectmouseclick="t" type="solid" color2="#ffceb6"/>
                <v:stroke color="#3465a4" joinstyle="round" endcap="flat"/>
                <w10:wrap type="none"/>
              </v:rect>
              <v:shape id="shape_0" ID="Picture 3" stroked="f" o:allowincell="f" style="position:absolute;left:5551;top:371;width:5978;height:1019;mso-wrap-style:none;v-text-anchor:middle;mso-position-horizontal:right;mso-position-horizontal-relative:page;mso-position-vertical:top;mso-position-vertical-relative:page" type="_x0000_t75">
                <v:imagedata r:id="rId2" o:detectmouseclick="t"/>
                <v:stroke color="#3465a4" joinstyle="round" endcap="flat"/>
                <w10:wrap type="none"/>
              </v:shape>
            </v:group>
          </w:pict>
        </mc:Fallback>
      </mc:AlternateContent>
    </w:r>
    <w:r>
      <mc:AlternateContent>
        <mc:Choice Requires="wps">
          <w:drawing>
            <wp:anchor behindDoc="1" distT="635" distB="0" distL="635" distR="0" simplePos="0" locked="0" layoutInCell="0" allowOverlap="1" relativeHeight="4">
              <wp:simplePos x="0" y="0"/>
              <wp:positionH relativeFrom="margin">
                <wp:posOffset>-22860</wp:posOffset>
              </wp:positionH>
              <wp:positionV relativeFrom="paragraph">
                <wp:posOffset>-249555</wp:posOffset>
              </wp:positionV>
              <wp:extent cx="2200275" cy="714375"/>
              <wp:effectExtent l="0" t="0" r="0" b="0"/>
              <wp:wrapNone/>
              <wp:docPr id="9" name="Quadro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0275" cy="71437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dodoquadro"/>
                            <w:spacing w:lineRule="auto" w:line="240"/>
                            <w:rPr>
                              <w:rFonts w:ascii="Arial" w:hAnsi="Arial" w:cs="Arial"/>
                              <w:color w:themeColor="background1"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color w:themeColor="background1" w:val="FFFFFF"/>
                              <w:sz w:val="20"/>
                              <w:szCs w:val="20"/>
                            </w:rPr>
                            <w:t>Pauta do dia 30/04/2026</w:t>
                          </w:r>
                        </w:p>
                        <w:p>
                          <w:pPr>
                            <w:pStyle w:val="Contedodoquadro"/>
                            <w:spacing w:lineRule="auto" w:line="240"/>
                            <w:ind w:right="360"/>
                            <w:rPr>
                              <w:rFonts w:ascii="Arial" w:hAnsi="Arial" w:cs="Arial"/>
                              <w:color w:themeColor="background1"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color w:themeColor="background1" w:val="FFFFFF"/>
                              <w:sz w:val="20"/>
                              <w:szCs w:val="20"/>
                            </w:rPr>
                            <w:t>18ª</w:t>
                          </w:r>
                          <w:r>
                            <w:rPr>
                              <w:rFonts w:eastAsia="Arial" w:cs="Arial" w:ascii="Arial" w:hAnsi="Arial"/>
                              <w:color w:themeColor="background1" w:val="FFFFFF"/>
                              <w:sz w:val="20"/>
                              <w:szCs w:val="20"/>
                            </w:rPr>
                            <w:t xml:space="preserve"> Reunião Ordinária</w:t>
                          </w:r>
                        </w:p>
                        <w:p>
                          <w:pPr>
                            <w:pStyle w:val="Contedodoquadro"/>
                            <w:spacing w:lineRule="auto" w:line="240"/>
                            <w:ind w:right="360"/>
                            <w:rPr>
                              <w:rFonts w:ascii="Arial" w:hAnsi="Arial" w:cs="Arial"/>
                              <w:color w:themeColor="background1"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color w:themeColor="background1" w:val="FFFFFF"/>
                              <w:sz w:val="20"/>
                              <w:szCs w:val="20"/>
                            </w:rPr>
                            <w:t>20ª</w:t>
                          </w:r>
                          <w:r>
                            <w:rPr>
                              <w:rFonts w:eastAsia="Arial" w:cs="Arial" w:ascii="Arial" w:hAnsi="Arial"/>
                              <w:color w:themeColor="background1" w:val="FFFFFF"/>
                              <w:sz w:val="20"/>
                              <w:szCs w:val="20"/>
                            </w:rPr>
                            <w:t xml:space="preserve"> Legislatura</w:t>
                          </w:r>
                        </w:p>
                        <w:p>
                          <w:pPr>
                            <w:pStyle w:val="Contedodoquadro"/>
                            <w:spacing w:lineRule="auto" w:line="240"/>
                            <w:rPr>
                              <w:rFonts w:ascii="Arial" w:hAnsi="Arial" w:cs="Arial"/>
                              <w:color w:themeColor="background1"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color w:themeColor="background1" w:val="FFFFFF"/>
                              <w:sz w:val="20"/>
                              <w:szCs w:val="20"/>
                            </w:rPr>
                            <w:t>2º</w:t>
                          </w:r>
                          <w:r>
                            <w:rPr>
                              <w:rFonts w:eastAsia="Arial" w:cs="Arial" w:ascii="Arial" w:hAnsi="Arial"/>
                              <w:color w:themeColor="background1" w:val="FFFFFF"/>
                              <w:sz w:val="20"/>
                              <w:szCs w:val="20"/>
                            </w:rPr>
                            <w:t xml:space="preserve"> Ano Legislativo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3.25pt;height:56.25pt;mso-wrap-distance-left:0.05pt;mso-wrap-distance-right:0pt;mso-wrap-distance-top:0.05pt;mso-wrap-distance-bottom:0pt;margin-top:-19.65pt;mso-position-vertical-relative:text;margin-left:-1.8pt;mso-position-horizontal-relative:margin">
              <v:textbox inset="0in,0in,0in,0in">
                <w:txbxContent>
                  <w:p>
                    <w:pPr>
                      <w:pStyle w:val="Contedodoquadro"/>
                      <w:spacing w:lineRule="auto" w:line="240"/>
                      <w:rPr>
                        <w:rFonts w:ascii="Arial" w:hAnsi="Arial" w:cs="Arial"/>
                        <w:color w:themeColor="background1" w:val="FFFFFF"/>
                        <w:sz w:val="20"/>
                        <w:szCs w:val="20"/>
                      </w:rPr>
                    </w:pPr>
                    <w:r>
                      <w:rPr>
                        <w:rFonts w:eastAsia="Arial" w:cs="Arial" w:ascii="Arial" w:hAnsi="Arial"/>
                        <w:b/>
                        <w:color w:themeColor="background1" w:val="FFFFFF"/>
                        <w:sz w:val="20"/>
                        <w:szCs w:val="20"/>
                      </w:rPr>
                      <w:t>Pauta do dia 30/04/2026</w:t>
                    </w:r>
                  </w:p>
                  <w:p>
                    <w:pPr>
                      <w:pStyle w:val="Contedodoquadro"/>
                      <w:spacing w:lineRule="auto" w:line="240"/>
                      <w:ind w:right="360"/>
                      <w:rPr>
                        <w:rFonts w:ascii="Arial" w:hAnsi="Arial" w:cs="Arial"/>
                        <w:color w:themeColor="background1" w:val="FFFFFF"/>
                        <w:sz w:val="20"/>
                        <w:szCs w:val="20"/>
                      </w:rPr>
                    </w:pPr>
                    <w:r>
                      <w:rPr>
                        <w:rFonts w:eastAsia="Arial" w:cs="Arial" w:ascii="Arial" w:hAnsi="Arial"/>
                        <w:b/>
                        <w:color w:themeColor="background1" w:val="FFFFFF"/>
                        <w:sz w:val="20"/>
                        <w:szCs w:val="20"/>
                      </w:rPr>
                      <w:t>18ª</w:t>
                    </w:r>
                    <w:r>
                      <w:rPr>
                        <w:rFonts w:eastAsia="Arial" w:cs="Arial" w:ascii="Arial" w:hAnsi="Arial"/>
                        <w:color w:themeColor="background1" w:val="FFFFFF"/>
                        <w:sz w:val="20"/>
                        <w:szCs w:val="20"/>
                      </w:rPr>
                      <w:t xml:space="preserve"> Reunião Ordinária</w:t>
                    </w:r>
                  </w:p>
                  <w:p>
                    <w:pPr>
                      <w:pStyle w:val="Contedodoquadro"/>
                      <w:spacing w:lineRule="auto" w:line="240"/>
                      <w:ind w:right="360"/>
                      <w:rPr>
                        <w:rFonts w:ascii="Arial" w:hAnsi="Arial" w:cs="Arial"/>
                        <w:color w:themeColor="background1" w:val="FFFFFF"/>
                        <w:sz w:val="20"/>
                        <w:szCs w:val="20"/>
                      </w:rPr>
                    </w:pPr>
                    <w:r>
                      <w:rPr>
                        <w:rFonts w:eastAsia="Arial" w:cs="Arial" w:ascii="Arial" w:hAnsi="Arial"/>
                        <w:b/>
                        <w:color w:themeColor="background1" w:val="FFFFFF"/>
                        <w:sz w:val="20"/>
                        <w:szCs w:val="20"/>
                      </w:rPr>
                      <w:t>20ª</w:t>
                    </w:r>
                    <w:r>
                      <w:rPr>
                        <w:rFonts w:eastAsia="Arial" w:cs="Arial" w:ascii="Arial" w:hAnsi="Arial"/>
                        <w:color w:themeColor="background1" w:val="FFFFFF"/>
                        <w:sz w:val="20"/>
                        <w:szCs w:val="20"/>
                      </w:rPr>
                      <w:t xml:space="preserve"> Legislatura</w:t>
                    </w:r>
                  </w:p>
                  <w:p>
                    <w:pPr>
                      <w:pStyle w:val="Contedodoquadro"/>
                      <w:spacing w:lineRule="auto" w:line="240"/>
                      <w:rPr>
                        <w:rFonts w:ascii="Arial" w:hAnsi="Arial" w:cs="Arial"/>
                        <w:color w:themeColor="background1" w:val="FFFFFF"/>
                        <w:sz w:val="20"/>
                        <w:szCs w:val="20"/>
                      </w:rPr>
                    </w:pPr>
                    <w:r>
                      <w:rPr>
                        <w:rFonts w:eastAsia="Arial" w:cs="Arial" w:ascii="Arial" w:hAnsi="Arial"/>
                        <w:b/>
                        <w:color w:themeColor="background1" w:val="FFFFFF"/>
                        <w:sz w:val="20"/>
                        <w:szCs w:val="20"/>
                      </w:rPr>
                      <w:t>2º</w:t>
                    </w:r>
                    <w:r>
                      <w:rPr>
                        <w:rFonts w:eastAsia="Arial" w:cs="Arial" w:ascii="Arial" w:hAnsi="Arial"/>
                        <w:color w:themeColor="background1" w:val="FFFFFF"/>
                        <w:sz w:val="20"/>
                        <w:szCs w:val="20"/>
                      </w:rPr>
                      <w:t xml:space="preserve"> Ano Legislativo</w:t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211" w:hanging="360"/>
      </w:pPr>
      <w:rPr>
        <w:sz w:val="16"/>
        <w:u w:val="none"/>
        <w:b/>
        <w:szCs w:val="16"/>
        <w:bCs/>
        <w:rFonts w:ascii="Arial" w:hAnsi="Arial" w:cs="Arial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/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/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/>
    </w:lvl>
  </w:abstractNum>
  <w:abstractNum w:abstractNumId="3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60" w:hanging="360"/>
      </w:pPr>
      <w:rPr>
        <w:sz w:val="16"/>
        <w:b/>
        <w:szCs w:val="16"/>
        <w:bCs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4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211" w:hanging="360"/>
      </w:pPr>
      <w:rPr>
        <w:sz w:val="16"/>
        <w:u w:val="none"/>
        <w:b/>
        <w:szCs w:val="16"/>
        <w:bCs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/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/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tulo1Char"/>
    <w:qFormat/>
    <w:rsid w:val="00c56f32"/>
    <w:pPr>
      <w:keepNext w:val="true"/>
      <w:spacing w:lineRule="auto" w:line="240" w:before="0" w:after="0"/>
      <w:jc w:val="center"/>
      <w:outlineLvl w:val="0"/>
    </w:pPr>
    <w:rPr>
      <w:rFonts w:ascii="Times New Roman" w:hAnsi="Times New Roman" w:eastAsia="Times New Roman" w:cs="Times New Roman"/>
      <w:b/>
      <w:bCs/>
      <w:kern w:val="0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a9113b"/>
    <w:rPr/>
  </w:style>
  <w:style w:type="character" w:styleId="RodapChar" w:customStyle="1">
    <w:name w:val="Rodapé Char"/>
    <w:basedOn w:val="DefaultParagraphFont"/>
    <w:uiPriority w:val="99"/>
    <w:qFormat/>
    <w:rsid w:val="00a9113b"/>
    <w:rPr/>
  </w:style>
  <w:style w:type="character" w:styleId="CorpodetextoChar" w:customStyle="1">
    <w:name w:val="Corpo de texto Char"/>
    <w:basedOn w:val="DefaultParagraphFont"/>
    <w:qFormat/>
    <w:rsid w:val="00ed04c1"/>
    <w:rPr>
      <w:rFonts w:ascii="Microsoft Sans Serif" w:hAnsi="Microsoft Sans Serif" w:eastAsia="Microsoft Sans Serif" w:cs="Microsoft Sans Serif"/>
      <w:kern w:val="0"/>
      <w:sz w:val="21"/>
      <w:szCs w:val="21"/>
      <w:lang w:val="pt-PT"/>
    </w:rPr>
  </w:style>
  <w:style w:type="character" w:styleId="Hyperlink">
    <w:name w:val="Hyperlink"/>
    <w:basedOn w:val="DefaultParagraphFont"/>
    <w:uiPriority w:val="99"/>
    <w:unhideWhenUsed/>
    <w:rsid w:val="00ed04c1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ed04c1"/>
    <w:rPr>
      <w:color w:val="605E5C"/>
      <w:shd w:fill="E1DFDD" w:val="clear"/>
    </w:rPr>
  </w:style>
  <w:style w:type="character" w:styleId="Ttulo1Char" w:customStyle="1">
    <w:name w:val="Título 1 Char"/>
    <w:basedOn w:val="DefaultParagraphFont"/>
    <w:qFormat/>
    <w:rsid w:val="00c56f32"/>
    <w:rPr>
      <w:rFonts w:ascii="Times New Roman" w:hAnsi="Times New Roman" w:eastAsia="Times New Roman" w:cs="Times New Roman"/>
      <w:b/>
      <w:bCs/>
      <w:kern w:val="0"/>
      <w:lang w:eastAsia="pt-BR"/>
    </w:rPr>
  </w:style>
  <w:style w:type="character" w:styleId="PageNumber">
    <w:name w:val="Page Number"/>
    <w:basedOn w:val="DefaultParagraphFont"/>
    <w:rsid w:val="00c56f32"/>
    <w:rPr/>
  </w:style>
  <w:style w:type="character" w:styleId="RecuodecorpodetextoChar" w:customStyle="1">
    <w:name w:val="Recuo de corpo de texto Char"/>
    <w:basedOn w:val="DefaultParagraphFont"/>
    <w:qFormat/>
    <w:rsid w:val="00c56f32"/>
    <w:rPr>
      <w:rFonts w:ascii="Times New Roman" w:hAnsi="Times New Roman" w:eastAsia="Times New Roman" w:cs="Times New Roman"/>
      <w:kern w:val="0"/>
      <w:sz w:val="24"/>
      <w:szCs w:val="24"/>
      <w:lang w:eastAsia="pt-BR"/>
    </w:rPr>
  </w:style>
  <w:style w:type="character" w:styleId="Recuodecorpodetexto2Char" w:customStyle="1">
    <w:name w:val="Recuo de corpo de texto 2 Char"/>
    <w:basedOn w:val="DefaultParagraphFont"/>
    <w:link w:val="BodyTextIndent2"/>
    <w:qFormat/>
    <w:rsid w:val="00c56f32"/>
    <w:rPr>
      <w:rFonts w:ascii="Times New Roman" w:hAnsi="Times New Roman" w:eastAsia="Times New Roman" w:cs="Times New Roman"/>
      <w:b/>
      <w:color w:val="000000"/>
      <w:kern w:val="0"/>
      <w:sz w:val="24"/>
      <w:szCs w:val="20"/>
      <w:lang w:eastAsia="pt-BR"/>
    </w:rPr>
  </w:style>
  <w:style w:type="character" w:styleId="TextodebaloChar" w:customStyle="1">
    <w:name w:val="Texto de balão Char"/>
    <w:basedOn w:val="DefaultParagraphFont"/>
    <w:link w:val="BalloonText"/>
    <w:qFormat/>
    <w:rsid w:val="00c56f32"/>
    <w:rPr>
      <w:rFonts w:ascii="Tahoma" w:hAnsi="Tahoma" w:eastAsia="SimSun" w:cs="Tahoma"/>
      <w:kern w:val="0"/>
      <w:sz w:val="16"/>
      <w:szCs w:val="16"/>
      <w:lang w:eastAsia="zh-CN"/>
    </w:rPr>
  </w:style>
  <w:style w:type="character" w:styleId="TtuloChar" w:customStyle="1">
    <w:name w:val="Título Char"/>
    <w:basedOn w:val="DefaultParagraphFont"/>
    <w:uiPriority w:val="10"/>
    <w:qFormat/>
    <w:rsid w:val="00c56f32"/>
    <w:rPr>
      <w:rFonts w:ascii="Arial" w:hAnsi="Arial" w:eastAsia="Arial" w:cs="Arial"/>
      <w:b/>
      <w:bCs/>
      <w:kern w:val="0"/>
      <w:sz w:val="27"/>
      <w:szCs w:val="27"/>
      <w:lang w:val="pt-PT"/>
    </w:rPr>
  </w:style>
  <w:style w:type="character" w:styleId="annotationreference">
    <w:name w:val="annotation reference"/>
    <w:qFormat/>
    <w:rsid w:val="00c56f32"/>
    <w:rPr>
      <w:sz w:val="16"/>
      <w:szCs w:val="16"/>
    </w:rPr>
  </w:style>
  <w:style w:type="character" w:styleId="TextodecomentrioChar" w:customStyle="1">
    <w:name w:val="Texto de comentário Char"/>
    <w:basedOn w:val="DefaultParagraphFont"/>
    <w:qFormat/>
    <w:rsid w:val="00c56f32"/>
    <w:rPr>
      <w:rFonts w:ascii="Times New Roman" w:hAnsi="Times New Roman" w:eastAsia="SimSun" w:cs="Times New Roman"/>
      <w:kern w:val="0"/>
      <w:sz w:val="20"/>
      <w:szCs w:val="20"/>
      <w:lang w:eastAsia="zh-CN"/>
    </w:rPr>
  </w:style>
  <w:style w:type="character" w:styleId="AssuntodocomentrioChar" w:customStyle="1">
    <w:name w:val="Assunto do comentário Char"/>
    <w:basedOn w:val="TextodecomentrioChar"/>
    <w:link w:val="annotationsubject"/>
    <w:qFormat/>
    <w:rsid w:val="00c56f32"/>
    <w:rPr>
      <w:rFonts w:ascii="Times New Roman" w:hAnsi="Times New Roman" w:eastAsia="SimSun" w:cs="Times New Roman"/>
      <w:b/>
      <w:bCs/>
      <w:kern w:val="0"/>
      <w:sz w:val="20"/>
      <w:szCs w:val="20"/>
      <w:lang w:eastAsia="zh-C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detextoChar"/>
    <w:uiPriority w:val="1"/>
    <w:qFormat/>
    <w:rsid w:val="00ed04c1"/>
    <w:pPr>
      <w:widowControl w:val="false"/>
      <w:spacing w:lineRule="auto" w:line="240" w:before="0" w:after="0"/>
    </w:pPr>
    <w:rPr>
      <w:rFonts w:ascii="Microsoft Sans Serif" w:hAnsi="Microsoft Sans Serif" w:eastAsia="Microsoft Sans Serif" w:cs="Microsoft Sans Serif"/>
      <w:kern w:val="0"/>
      <w:sz w:val="21"/>
      <w:szCs w:val="21"/>
      <w:lang w:val="pt-PT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link w:val="TtuloChar"/>
    <w:uiPriority w:val="10"/>
    <w:qFormat/>
    <w:rsid w:val="00c56f32"/>
    <w:pPr>
      <w:widowControl w:val="false"/>
      <w:spacing w:lineRule="auto" w:line="240" w:before="0" w:after="0"/>
      <w:ind w:left="3589" w:right="447"/>
      <w:jc w:val="both"/>
    </w:pPr>
    <w:rPr>
      <w:rFonts w:ascii="Arial" w:hAnsi="Arial" w:eastAsia="Arial" w:cs="Arial"/>
      <w:b/>
      <w:bCs/>
      <w:kern w:val="0"/>
      <w:sz w:val="27"/>
      <w:szCs w:val="27"/>
      <w:lang w:val="pt-PT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nhideWhenUsed/>
    <w:rsid w:val="00a9113b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nhideWhenUsed/>
    <w:rsid w:val="00a9113b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qFormat/>
    <w:rsid w:val="00c56f32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</w:rPr>
  </w:style>
  <w:style w:type="paragraph" w:styleId="BodyTextIndent">
    <w:name w:val="Body Text Indent"/>
    <w:basedOn w:val="Normal"/>
    <w:link w:val="RecuodecorpodetextoChar"/>
    <w:rsid w:val="00c56f32"/>
    <w:pPr>
      <w:overflowPunct w:val="true"/>
      <w:spacing w:lineRule="auto" w:line="240" w:before="0" w:after="0"/>
      <w:ind w:firstLine="708"/>
      <w:jc w:val="both"/>
      <w:textAlignment w:val="baseline"/>
    </w:pPr>
    <w:rPr>
      <w:rFonts w:ascii="Times New Roman" w:hAnsi="Times New Roman" w:eastAsia="Times New Roman" w:cs="Times New Roman"/>
      <w:kern w:val="0"/>
      <w:sz w:val="24"/>
      <w:szCs w:val="24"/>
      <w:lang w:eastAsia="pt-BR"/>
    </w:rPr>
  </w:style>
  <w:style w:type="paragraph" w:styleId="BodyTextIndent2">
    <w:name w:val="Body Text Indent 2"/>
    <w:basedOn w:val="Normal"/>
    <w:link w:val="Recuodecorpodetexto2Char"/>
    <w:qFormat/>
    <w:rsid w:val="00c56f32"/>
    <w:pPr>
      <w:overflowPunct w:val="true"/>
      <w:spacing w:lineRule="auto" w:line="240" w:before="0" w:after="0"/>
      <w:ind w:left="3540"/>
      <w:jc w:val="both"/>
      <w:textAlignment w:val="baseline"/>
    </w:pPr>
    <w:rPr>
      <w:rFonts w:ascii="Times New Roman" w:hAnsi="Times New Roman" w:eastAsia="Times New Roman" w:cs="Times New Roman"/>
      <w:b/>
      <w:color w:val="000000"/>
      <w:kern w:val="0"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c56f32"/>
    <w:pPr>
      <w:spacing w:lineRule="auto" w:line="240" w:before="0" w:after="0"/>
      <w:ind w:left="708"/>
    </w:pPr>
    <w:rPr>
      <w:rFonts w:ascii="Times New Roman" w:hAnsi="Times New Roman" w:eastAsia="SimSun" w:cs="Times New Roman"/>
      <w:kern w:val="0"/>
      <w:sz w:val="24"/>
      <w:szCs w:val="24"/>
      <w:lang w:eastAsia="zh-CN"/>
    </w:rPr>
  </w:style>
  <w:style w:type="paragraph" w:styleId="BalloonText">
    <w:name w:val="Balloon Text"/>
    <w:basedOn w:val="Normal"/>
    <w:link w:val="TextodebaloChar"/>
    <w:qFormat/>
    <w:rsid w:val="00c56f32"/>
    <w:pPr>
      <w:spacing w:lineRule="auto" w:line="240" w:before="0" w:after="0"/>
    </w:pPr>
    <w:rPr>
      <w:rFonts w:ascii="Tahoma" w:hAnsi="Tahoma" w:eastAsia="SimSun" w:cs="Tahoma"/>
      <w:kern w:val="0"/>
      <w:sz w:val="16"/>
      <w:szCs w:val="16"/>
      <w:lang w:eastAsia="zh-CN"/>
    </w:rPr>
  </w:style>
  <w:style w:type="paragraph" w:styleId="ListBullet">
    <w:name w:val="List Bullet"/>
    <w:basedOn w:val="Normal"/>
    <w:unhideWhenUsed/>
    <w:rsid w:val="00c56f32"/>
    <w:pPr>
      <w:numPr>
        <w:ilvl w:val="0"/>
        <w:numId w:val="1"/>
      </w:numPr>
      <w:spacing w:lineRule="auto" w:line="240" w:before="0" w:after="0"/>
    </w:pPr>
    <w:rPr>
      <w:rFonts w:ascii="Times New Roman" w:hAnsi="Times New Roman" w:eastAsia="Times New Roman" w:cs="Times New Roman"/>
      <w:kern w:val="0"/>
      <w:sz w:val="20"/>
      <w:szCs w:val="20"/>
      <w:lang w:eastAsia="ar-SA"/>
    </w:rPr>
  </w:style>
  <w:style w:type="paragraph" w:styleId="TableParagraph" w:customStyle="1">
    <w:name w:val="Table Paragraph"/>
    <w:basedOn w:val="Normal"/>
    <w:uiPriority w:val="1"/>
    <w:qFormat/>
    <w:rsid w:val="00c56f32"/>
    <w:pPr>
      <w:widowControl w:val="false"/>
      <w:spacing w:lineRule="auto" w:line="240" w:before="0" w:after="0"/>
    </w:pPr>
    <w:rPr>
      <w:rFonts w:ascii="Arial" w:hAnsi="Arial" w:eastAsia="Arial" w:cs="Arial"/>
      <w:kern w:val="0"/>
      <w:lang w:val="pt-PT"/>
    </w:rPr>
  </w:style>
  <w:style w:type="paragraph" w:styleId="AnnotationText">
    <w:name w:val="Annotation Text"/>
    <w:basedOn w:val="Normal"/>
    <w:link w:val="TextodecomentrioChar"/>
    <w:rsid w:val="00c56f32"/>
    <w:pPr>
      <w:spacing w:lineRule="auto" w:line="240" w:before="0" w:after="0"/>
    </w:pPr>
    <w:rPr>
      <w:rFonts w:ascii="Times New Roman" w:hAnsi="Times New Roman" w:eastAsia="SimSun" w:cs="Times New Roman"/>
      <w:kern w:val="0"/>
      <w:sz w:val="20"/>
      <w:szCs w:val="20"/>
      <w:lang w:eastAsia="zh-CN"/>
    </w:rPr>
  </w:style>
  <w:style w:type="paragraph" w:styleId="annotationsubject">
    <w:name w:val="annotation subject"/>
    <w:basedOn w:val="AnnotationText"/>
    <w:next w:val="AnnotationText"/>
    <w:link w:val="AssuntodocomentrioChar"/>
    <w:qFormat/>
    <w:rsid w:val="00c56f32"/>
    <w:pPr/>
    <w:rPr>
      <w:b/>
      <w:bCs/>
    </w:rPr>
  </w:style>
  <w:style w:type="paragraph" w:styleId="LO-normal" w:customStyle="1">
    <w:name w:val="LO-normal"/>
    <w:qFormat/>
    <w:rsid w:val="003a3e08"/>
    <w:pPr>
      <w:widowControl/>
      <w:suppressAutoHyphens w:val="true"/>
      <w:bidi w:val="0"/>
      <w:spacing w:lineRule="auto" w:line="276" w:before="0" w:after="0"/>
      <w:jc w:val="both"/>
    </w:pPr>
    <w:rPr>
      <w:rFonts w:ascii="Liberation Serif" w:hAnsi="Liberation Serif" w:eastAsia="Liberation Serif" w:cs="Liberation Serif"/>
      <w:color w:val="auto"/>
      <w:kern w:val="0"/>
      <w:sz w:val="24"/>
      <w:szCs w:val="24"/>
      <w:lang w:eastAsia="zh-CN" w:bidi="hi-IN" w:val="pt-BR"/>
      <w14:ligatures w14:val="standardContextual"/>
    </w:rPr>
  </w:style>
  <w:style w:type="paragraph" w:styleId="Contedodoquadro" w:customStyle="1">
    <w:name w:val="Conteúdo do quadro"/>
    <w:basedOn w:val="LO-normal"/>
    <w:qFormat/>
    <w:rsid w:val="003a3e08"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c56f32"/>
    <w:rPr>
      <w:lang w:eastAsia="pt-BR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comgrade1">
    <w:name w:val="Tabela com grade1"/>
    <w:basedOn w:val="Tabelanormal"/>
    <w:rsid w:val="00c56f32"/>
    <w:rPr>
      <w:lang w:eastAsia="pt-BR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">
    <w:name w:val="Table Normal"/>
    <w:uiPriority w:val="2"/>
    <w:semiHidden/>
    <w:unhideWhenUsed/>
    <w:qFormat/>
    <w:rsid w:val="00c56f32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apl.saobentodosul.sc.leg.br/media/sapl/public/materialegislativa/2026/12576/ata_da_17a_reuniao_ordinaria_-_28_04_2026.pdf" TargetMode="External"/><Relationship Id="rId3" Type="http://schemas.openxmlformats.org/officeDocument/2006/relationships/hyperlink" Target="https://sapl.saobentodosul.sc.leg.br/media/sapl/public/materialegislativa/2026/12570/projeto_de_lei_241.pdf" TargetMode="External"/><Relationship Id="rId4" Type="http://schemas.openxmlformats.org/officeDocument/2006/relationships/hyperlink" Target="https://sapl.saobentodosul.sc.leg.br/media/sapl/public/materialegislativa/2026/12571/requerimento.pdf" TargetMode="External"/><Relationship Id="rId5" Type="http://schemas.openxmlformats.org/officeDocument/2006/relationships/hyperlink" Target="https://sapl.saobentodosul.sc.leg.br/media/sapl/public/materialegislativa/2026/12572/requerimento_de_renovacao_-_ceim_sonho_meu.pdf" TargetMode="External"/><Relationship Id="rId6" Type="http://schemas.openxmlformats.org/officeDocument/2006/relationships/hyperlink" Target="https://sapl.saobentodosul.sc.leg.br/media/sapl/public/materialegislativa/2026/12573/indicacao_1574_-_gilmar.pdf" TargetMode="External"/><Relationship Id="rId7" Type="http://schemas.openxmlformats.org/officeDocument/2006/relationships/hyperlink" Target="https://sapl.saobentodosul.sc.leg.br/media/sapl/public/materialegislativa/2026/12574/indicacao_1575_-_zuleica.pdf" TargetMode="External"/><Relationship Id="rId8" Type="http://schemas.openxmlformats.org/officeDocument/2006/relationships/hyperlink" Target="https://sapl.saobentodosul.sc.leg.br/media/sapl/public/materialegislativa/2026/12575/indicacao_1576_-_zuleica.pdf" TargetMode="External"/><Relationship Id="rId9" Type="http://schemas.openxmlformats.org/officeDocument/2006/relationships/hyperlink" Target="https://sapl.saobentodosul.sc.leg.br/sessao/790/correspondencia" TargetMode="External"/><Relationship Id="rId10" Type="http://schemas.openxmlformats.org/officeDocument/2006/relationships/hyperlink" Target="https://sapl.saobentodosul.sc.leg.br/media/sapl/public/materialegislativa/2026/12517/certificado_de_regularidade_65_-_aprisco.pdf" TargetMode="External"/><Relationship Id="rId11" Type="http://schemas.openxmlformats.org/officeDocument/2006/relationships/hyperlink" Target="https://sapl.saobentodosul.sc.leg.br/media/sapl/public/materialegislativa/2026/12524/certificado_de_regularidade_66_-_associacao_sao_bento_de_futebol_-_oficio.pdf" TargetMode="External"/><Relationship Id="rId12" Type="http://schemas.openxmlformats.org/officeDocument/2006/relationships/hyperlink" Target="https://sapl.saobentodosul.sc.leg.br/media/sapl/public/materialegislativa/2026/12532/certificado_de_regularidade_67_-_casa_do_artista.pdf" TargetMode="External"/><Relationship Id="rId13" Type="http://schemas.openxmlformats.org/officeDocument/2006/relationships/hyperlink" Target="https://sapl.saobentodosul.sc.leg.br/media/sapl/public/materialegislativa/2026/12535/certificado_de_regularidade_68_-_natacao.pdf" TargetMode="External"/><Relationship Id="rId14" Type="http://schemas.openxmlformats.org/officeDocument/2006/relationships/hyperlink" Target="https://sapl.saobentodosul.sc.leg.br/media/sapl/public/materialegislativa/2026/12536/certificado_de_regularidade_69_-_arleru_rudnick_-_oficio.pdf" TargetMode="External"/><Relationship Id="rId15" Type="http://schemas.openxmlformats.org/officeDocument/2006/relationships/hyperlink" Target="https://sapl.saobentodosul.sc.leg.br/media/sapl/public/materialegislativa/2026/12537/certificado_de_regularidade_70_-_acisbs_-_oficio.pdf" TargetMode="External"/><Relationship Id="rId16" Type="http://schemas.openxmlformats.org/officeDocument/2006/relationships/hyperlink" Target="https://sapl.saobentodosul.sc.leg.br/media/sapl/public/materialegislativa/2026/12571/requerimento.pdf" TargetMode="External"/><Relationship Id="rId17" Type="http://schemas.openxmlformats.org/officeDocument/2006/relationships/hyperlink" Target="https://sapl.saobentodosul.sc.leg.br/media/sapl/public/materialegislativa/2026/12551/requerimento_de_renovacao_-_apae.pdf" TargetMode="External"/><Relationship Id="rId18" Type="http://schemas.openxmlformats.org/officeDocument/2006/relationships/hyperlink" Target="https://sapl.saobentodosul.sc.leg.br/media/sapl/public/materialegislativa/2026/12552/requerimento_de_renovacao_-_rfcc.pdf" TargetMode="External"/><Relationship Id="rId19" Type="http://schemas.openxmlformats.org/officeDocument/2006/relationships/hyperlink" Target="https://sapl.saobentodosul.sc.leg.br/media/sapl/public/materialegislativa/2026/12566/requerimento_de_renovacao_-_associacao_de_handebol.pdf" TargetMode="External"/><Relationship Id="rId20" Type="http://schemas.openxmlformats.org/officeDocument/2006/relationships/hyperlink" Target="https://sapl.saobentodosul.sc.leg.br/media/sapl/public/materialegislativa/2026/12567/requerimento_de_renovacao_-_ebm_h._maliniowsky.pdf" TargetMode="External"/><Relationship Id="rId21" Type="http://schemas.openxmlformats.org/officeDocument/2006/relationships/hyperlink" Target="https://sapl.saobentodosul.sc.leg.br/media/sapl/public/materialegislativa/2026/12326/projeto_de_lei_212.pdf" TargetMode="External"/><Relationship Id="rId22" Type="http://schemas.openxmlformats.org/officeDocument/2006/relationships/hyperlink" Target="https://sapl.saobentodosul.sc.leg.br/media/sapl/public/materialegislativa/2026/12466/projeto_de_lei_228.pdf" TargetMode="External"/><Relationship Id="rId23" Type="http://schemas.openxmlformats.org/officeDocument/2006/relationships/hyperlink" Target="https://sapl.saobentodosul.sc.leg.br/media/sapl/public/materialegislativa/2026/12483/projeto_de_lei_230.pdf" TargetMode="External"/><Relationship Id="rId24" Type="http://schemas.openxmlformats.org/officeDocument/2006/relationships/hyperlink" Target="https://sapl.saobentodosul.sc.leg.br/media/sapl/public/materialegislativa/2026/12484/projeto_de_lei_231.pdf" TargetMode="External"/><Relationship Id="rId25" Type="http://schemas.openxmlformats.org/officeDocument/2006/relationships/hyperlink" Target="https://sapl.saobentodosul.sc.leg.br/media/sapl/public/materialegislativa/2026/12484/projeto_de_lei_231.pdf" TargetMode="External"/><Relationship Id="rId26" Type="http://schemas.openxmlformats.org/officeDocument/2006/relationships/header" Target="header1.xml"/><Relationship Id="rId27" Type="http://schemas.openxmlformats.org/officeDocument/2006/relationships/header" Target="header2.xml"/><Relationship Id="rId28" Type="http://schemas.openxmlformats.org/officeDocument/2006/relationships/header" Target="header3.xml"/><Relationship Id="rId29" Type="http://schemas.openxmlformats.org/officeDocument/2006/relationships/footer" Target="footer1.xml"/><Relationship Id="rId30" Type="http://schemas.openxmlformats.org/officeDocument/2006/relationships/footer" Target="footer2.xml"/><Relationship Id="rId31" Type="http://schemas.openxmlformats.org/officeDocument/2006/relationships/footer" Target="footer3.xml"/><Relationship Id="rId32" Type="http://schemas.openxmlformats.org/officeDocument/2006/relationships/numbering" Target="numbering.xml"/><Relationship Id="rId33" Type="http://schemas.openxmlformats.org/officeDocument/2006/relationships/fontTable" Target="fontTable.xml"/><Relationship Id="rId34" Type="http://schemas.openxmlformats.org/officeDocument/2006/relationships/settings" Target="settings.xml"/><Relationship Id="rId35" Type="http://schemas.openxmlformats.org/officeDocument/2006/relationships/theme" Target="theme/theme1.xml"/><Relationship Id="rId36" Type="http://schemas.openxmlformats.org/officeDocument/2006/relationships/customXml" Target="../customXml/item1.xml"/><Relationship Id="rId37" Type="http://schemas.openxmlformats.org/officeDocument/2006/relationships/customXml" Target="../customXml/item2.xml"/><Relationship Id="rId38" Type="http://schemas.openxmlformats.org/officeDocument/2006/relationships/customXml" Target="../customXml/item3.xml"/><Relationship Id="rId39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www.saobentodosul.sc.leg.br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://www.saobentodosul.sc.leg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bc7cdc-25a4-4e0e-98d7-81e1e179fb57">
      <Terms xmlns="http://schemas.microsoft.com/office/infopath/2007/PartnerControls"/>
    </lcf76f155ced4ddcb4097134ff3c332f>
    <TaxCatchAll xmlns="5596e98b-80d9-4464-8253-bc89fb3ea03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5B6B3579D3D241B9A56DE3ABBD73CD" ma:contentTypeVersion="12" ma:contentTypeDescription="Crie um novo documento." ma:contentTypeScope="" ma:versionID="21a0181c0777d5414bbd56d438af483b">
  <xsd:schema xmlns:xsd="http://www.w3.org/2001/XMLSchema" xmlns:xs="http://www.w3.org/2001/XMLSchema" xmlns:p="http://schemas.microsoft.com/office/2006/metadata/properties" xmlns:ns2="8bbc7cdc-25a4-4e0e-98d7-81e1e179fb57" xmlns:ns3="5596e98b-80d9-4464-8253-bc89fb3ea03f" targetNamespace="http://schemas.microsoft.com/office/2006/metadata/properties" ma:root="true" ma:fieldsID="f6e8fdd6b448cbdf1c69d58edb7a9e81" ns2:_="" ns3:_="">
    <xsd:import namespace="8bbc7cdc-25a4-4e0e-98d7-81e1e179fb57"/>
    <xsd:import namespace="5596e98b-80d9-4464-8253-bc89fb3ea0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bc7cdc-25a4-4e0e-98d7-81e1e179fb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045de691-67d3-4553-98bc-eff4add4b6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6e98b-80d9-4464-8253-bc89fb3ea03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c1fe0fd-ac3d-47af-bb9c-f4ca3b8b5354}" ma:internalName="TaxCatchAll" ma:showField="CatchAllData" ma:web="5596e98b-80d9-4464-8253-bc89fb3ea0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A3E030-BDDB-4F6E-9FFC-03F4F671A4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2C33F7-9F32-4873-999D-12E1309A146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5DF485-5C9A-432C-899B-CF6FC39B32A8}">
  <ds:schemaRefs>
    <ds:schemaRef ds:uri="http://schemas.microsoft.com/office/2006/metadata/properties"/>
    <ds:schemaRef ds:uri="http://schemas.microsoft.com/office/infopath/2007/PartnerControls"/>
    <ds:schemaRef ds:uri="8bbc7cdc-25a4-4e0e-98d7-81e1e179fb57"/>
    <ds:schemaRef ds:uri="5596e98b-80d9-4464-8253-bc89fb3ea03f"/>
  </ds:schemaRefs>
</ds:datastoreItem>
</file>

<file path=customXml/itemProps4.xml><?xml version="1.0" encoding="utf-8"?>
<ds:datastoreItem xmlns:ds="http://schemas.openxmlformats.org/officeDocument/2006/customXml" ds:itemID="{AA2C94E9-377E-4857-B351-D2C506F2D7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bc7cdc-25a4-4e0e-98d7-81e1e179fb57"/>
    <ds:schemaRef ds:uri="5596e98b-80d9-4464-8253-bc89fb3ea0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LibreOffice/24.2.7.2$Windows_X86_64 LibreOffice_project/ee3885777aa7032db5a9b65deec9457448a91162</Application>
  <AppVersion>15.0000</AppVersion>
  <Pages>3</Pages>
  <Words>761</Words>
  <Characters>7292</Characters>
  <CharactersWithSpaces>8009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2026-04-29T22:29:00Z</dcterms:created>
  <dc:creator>Secretaria Administrativa</dc:creator>
  <dc:description/>
  <dc:language>pt-BR</dc:language>
  <cp:lastModifiedBy/>
  <cp:lastPrinted>2026-04-28T15:15:00Z</cp:lastPrinted>
  <dcterms:modified xsi:type="dcterms:W3CDTF">2026-05-05T09:08:52Z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0x010100365B6B3579D3D241B9A56DE3ABBD73CD</vt:lpwstr>
  </property>
  <property fmtid="{D5CDD505-2E9C-101B-9397-08002B2CF9AE}" pid="3" name="MediaServiceImageTags">
    <vt:lpwstr/>
  </property>
</Properties>
</file>