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3F0C3A8D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142930">
        <w:rPr>
          <w:rFonts w:ascii="Aptos" w:eastAsia="Arial" w:hAnsi="Aptos" w:cs="Arial"/>
          <w:bCs/>
          <w:color w:val="000000"/>
        </w:rPr>
        <w:t>2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0DA80A66" w:rsidR="0021146E" w:rsidRDefault="00142930" w:rsidP="004A5F22">
      <w:pPr>
        <w:pStyle w:val="LO-normal"/>
        <w:rPr>
          <w:rFonts w:ascii="Aptos" w:hAnsi="Aptos"/>
        </w:rPr>
      </w:pPr>
      <w:hyperlink r:id="rId11" w:history="1">
        <w:r w:rsidRPr="00BC0F17">
          <w:rPr>
            <w:rStyle w:val="Hyperlink"/>
            <w:rFonts w:ascii="Aptos" w:hAnsi="Aptos"/>
          </w:rPr>
          <w:t>https://sapl.saobentodosul.sc.leg.br/media/sapl/public/materialegislativa/2026/12055/ata_da_02a_reuniao_ordinaria_-_05_02_2026.pdf</w:t>
        </w:r>
      </w:hyperlink>
    </w:p>
    <w:p w14:paraId="3B02FA88" w14:textId="77777777" w:rsidR="00AF2CA1" w:rsidRPr="00D06D26" w:rsidRDefault="00AF2CA1" w:rsidP="004A5F22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0335A773" w14:textId="0749F54C" w:rsidR="00524FC1" w:rsidRPr="00195CC9" w:rsidRDefault="00B31E03" w:rsidP="00342BB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</w:t>
      </w:r>
      <w:r w:rsidR="00AF2CA1">
        <w:rPr>
          <w:rFonts w:ascii="Aptos" w:hAnsi="Aptos" w:cs="Arial"/>
          <w:b/>
          <w:bCs/>
        </w:rPr>
        <w:t>9</w:t>
      </w:r>
      <w:r w:rsidR="00342BB2"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195CC9" w:rsidRPr="00195CC9">
        <w:t xml:space="preserve"> </w:t>
      </w:r>
      <w:r w:rsidR="00195CC9" w:rsidRPr="00195CC9">
        <w:rPr>
          <w:rFonts w:ascii="Aptos" w:hAnsi="Aptos" w:cs="Arial"/>
        </w:rPr>
        <w:t>Autoriza o Poder Executivo Municipal a suplementar e anular dotações do orçamento e dá outras providências.</w:t>
      </w:r>
    </w:p>
    <w:p w14:paraId="256067D4" w14:textId="38AE8746" w:rsidR="00195CC9" w:rsidRDefault="00554099" w:rsidP="00195CC9">
      <w:pPr>
        <w:pStyle w:val="LO-normal"/>
        <w:rPr>
          <w:rFonts w:ascii="Aptos" w:eastAsia="Arial" w:hAnsi="Aptos" w:cs="Arial"/>
          <w:bCs/>
          <w:color w:val="000000"/>
        </w:rPr>
      </w:pPr>
      <w:hyperlink r:id="rId12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https://sapl.saobentodosul.sc.leg.br/media/sapl/public/materialegislativa/2026/12028/ple_195.pdf</w:t>
        </w:r>
      </w:hyperlink>
    </w:p>
    <w:p w14:paraId="016DDA35" w14:textId="007E0880" w:rsidR="0043530F" w:rsidRPr="00554099" w:rsidRDefault="00053D95" w:rsidP="00342BB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 w:rsidR="00342BB2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554099" w:rsidRPr="00554099">
        <w:t xml:space="preserve"> </w:t>
      </w:r>
      <w:r w:rsidR="00554099" w:rsidRPr="00554099">
        <w:rPr>
          <w:rFonts w:ascii="Aptos" w:hAnsi="Aptos" w:cs="Arial"/>
        </w:rPr>
        <w:t>Autoriza o Poder Executivo Municipal a abrir crédito especial e anular dotação no orçamento de 2026 e dá outras providências.</w:t>
      </w:r>
    </w:p>
    <w:p w14:paraId="15B64844" w14:textId="20F0BCC4" w:rsidR="00554099" w:rsidRDefault="00554099" w:rsidP="00554099">
      <w:pPr>
        <w:pStyle w:val="LO-normal"/>
        <w:rPr>
          <w:rFonts w:ascii="Aptos" w:eastAsia="Arial" w:hAnsi="Aptos" w:cs="Arial"/>
          <w:bCs/>
          <w:color w:val="000000"/>
        </w:rPr>
      </w:pPr>
      <w:hyperlink r:id="rId13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https://sapl.saobentodosul.sc.leg.br/media/sapl/public/materialegislativa/2026/12029/ple_196.pdf</w:t>
        </w:r>
      </w:hyperlink>
    </w:p>
    <w:p w14:paraId="396B4D49" w14:textId="5C4F9E7F" w:rsidR="00342BB2" w:rsidRPr="00554099" w:rsidRDefault="00342BB2" w:rsidP="00342BB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554099" w:rsidRPr="00554099">
        <w:t xml:space="preserve"> </w:t>
      </w:r>
      <w:r w:rsidR="00554099" w:rsidRPr="00554099">
        <w:rPr>
          <w:rFonts w:ascii="Aptos" w:hAnsi="Aptos" w:cs="Arial"/>
        </w:rPr>
        <w:t>Altera a Lei nº 4.493, de 29 de novembro de 2021.</w:t>
      </w:r>
    </w:p>
    <w:p w14:paraId="58EDEA1B" w14:textId="35418E21" w:rsidR="00554099" w:rsidRDefault="00554099" w:rsidP="00554099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https://sapl.saobentodosul.sc.leg.br/media/sapl/public/materialegislativa/2026/12054/projeto_de_lei_197.pdf</w:t>
        </w:r>
      </w:hyperlink>
    </w:p>
    <w:p w14:paraId="4E7A34B5" w14:textId="26FD5DC9" w:rsidR="00524FC1" w:rsidRPr="005843C5" w:rsidRDefault="00342BB2" w:rsidP="00342BB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Moção</w:t>
      </w:r>
      <w:r w:rsidR="00B56958" w:rsidRPr="00D06D26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81</w:t>
      </w:r>
      <w:r w:rsidR="00B56958" w:rsidRPr="00D06D26">
        <w:rPr>
          <w:rFonts w:ascii="Aptos" w:hAnsi="Aptos" w:cs="Arial"/>
          <w:b/>
          <w:bCs/>
        </w:rPr>
        <w:t xml:space="preserve"> de 202</w:t>
      </w:r>
      <w:r w:rsidR="0043530F">
        <w:rPr>
          <w:rFonts w:ascii="Aptos" w:hAnsi="Aptos" w:cs="Arial"/>
          <w:b/>
          <w:bCs/>
        </w:rPr>
        <w:t>6</w:t>
      </w:r>
      <w:r w:rsidR="00B56958" w:rsidRPr="00D06D26">
        <w:rPr>
          <w:rFonts w:ascii="Aptos" w:hAnsi="Aptos" w:cs="Arial"/>
          <w:b/>
          <w:bCs/>
        </w:rPr>
        <w:t xml:space="preserve"> </w:t>
      </w:r>
      <w:r w:rsidR="00B56958" w:rsidRPr="00D06D26">
        <w:rPr>
          <w:rFonts w:ascii="Aptos" w:hAnsi="Aptos" w:cs="Arial"/>
        </w:rPr>
        <w:t>– Autor</w:t>
      </w:r>
      <w:r w:rsidR="005843C5">
        <w:rPr>
          <w:rFonts w:ascii="Aptos" w:hAnsi="Aptos" w:cs="Arial"/>
        </w:rPr>
        <w:t>es</w:t>
      </w:r>
      <w:r w:rsidR="00B56958" w:rsidRPr="00D06D26">
        <w:rPr>
          <w:rFonts w:ascii="Aptos" w:hAnsi="Aptos" w:cs="Arial"/>
        </w:rPr>
        <w:t xml:space="preserve">: </w:t>
      </w:r>
      <w:r w:rsidR="005843C5" w:rsidRPr="005843C5">
        <w:rPr>
          <w:rFonts w:ascii="Aptos" w:hAnsi="Aptos" w:cs="Arial"/>
        </w:rPr>
        <w:t>Zuleica Voltolini</w:t>
      </w:r>
      <w:r w:rsidR="005843C5">
        <w:rPr>
          <w:rFonts w:ascii="Aptos" w:hAnsi="Aptos" w:cs="Arial"/>
        </w:rPr>
        <w:t xml:space="preserve">, </w:t>
      </w:r>
      <w:r w:rsidR="005843C5" w:rsidRPr="005843C5">
        <w:rPr>
          <w:rFonts w:ascii="Aptos" w:hAnsi="Aptos" w:cs="Arial"/>
        </w:rPr>
        <w:t xml:space="preserve">Diego </w:t>
      </w:r>
      <w:proofErr w:type="spellStart"/>
      <w:r w:rsidR="005843C5" w:rsidRPr="005843C5">
        <w:rPr>
          <w:rFonts w:ascii="Aptos" w:hAnsi="Aptos" w:cs="Arial"/>
        </w:rPr>
        <w:t>Niespodzinski</w:t>
      </w:r>
      <w:proofErr w:type="spellEnd"/>
      <w:r w:rsidR="005843C5">
        <w:rPr>
          <w:rFonts w:ascii="Aptos" w:hAnsi="Aptos" w:cs="Arial"/>
        </w:rPr>
        <w:t xml:space="preserve"> e </w:t>
      </w:r>
      <w:r w:rsidR="00AE0D87" w:rsidRPr="00AE0D87">
        <w:rPr>
          <w:rFonts w:ascii="Aptos" w:hAnsi="Aptos" w:cs="Arial"/>
        </w:rPr>
        <w:t>Rodrigo Vargas</w:t>
      </w:r>
      <w:r w:rsidR="00AE0D87">
        <w:rPr>
          <w:rFonts w:ascii="Aptos" w:hAnsi="Aptos" w:cs="Arial"/>
        </w:rPr>
        <w:t xml:space="preserve"> </w:t>
      </w:r>
      <w:r w:rsidR="00B56958" w:rsidRPr="00D06D26">
        <w:rPr>
          <w:rFonts w:ascii="Aptos" w:hAnsi="Aptos" w:cs="Arial"/>
        </w:rPr>
        <w:t>–</w:t>
      </w:r>
      <w:r w:rsidR="005843C5" w:rsidRPr="005843C5">
        <w:t xml:space="preserve"> </w:t>
      </w:r>
      <w:r w:rsidR="005843C5" w:rsidRPr="005843C5">
        <w:rPr>
          <w:rFonts w:ascii="Aptos" w:hAnsi="Aptos" w:cs="Arial"/>
        </w:rPr>
        <w:t>Moção de Aplausos ao Corpo de Bombeiros Militar de Santa Catarina pelos 100 anos de fundação.</w:t>
      </w:r>
    </w:p>
    <w:p w14:paraId="6D795B82" w14:textId="73011061" w:rsidR="005843C5" w:rsidRDefault="00AE0D87" w:rsidP="005843C5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https://sapl.saobentodosul.sc.leg.br/media/sapl/public/materialegislativa/2026/12039/mocao_81_-_zuleica_diego_e_vargas.pdf</w:t>
        </w:r>
      </w:hyperlink>
    </w:p>
    <w:p w14:paraId="79CCDC19" w14:textId="2613BAA7" w:rsidR="00A45512" w:rsidRPr="00DF3D70" w:rsidRDefault="002A5596" w:rsidP="00A45512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45512">
        <w:rPr>
          <w:rFonts w:ascii="Aptos" w:hAnsi="Aptos" w:cs="Arial"/>
          <w:b/>
          <w:bCs/>
        </w:rPr>
        <w:t>63</w:t>
      </w:r>
      <w:r w:rsidRPr="00D06D26">
        <w:rPr>
          <w:rFonts w:ascii="Aptos" w:hAnsi="Aptos" w:cs="Arial"/>
          <w:b/>
          <w:bCs/>
        </w:rPr>
        <w:t xml:space="preserve"> de 202</w:t>
      </w:r>
      <w:r w:rsidR="0043530F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774697" w:rsidRPr="00774697">
        <w:rPr>
          <w:rFonts w:ascii="Aptos" w:hAnsi="Aptos" w:cs="Arial"/>
        </w:rPr>
        <w:t>Zuleica Voltolini</w:t>
      </w:r>
      <w:r w:rsidR="0077469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F3D70" w:rsidRPr="00DF3D70">
        <w:t xml:space="preserve"> </w:t>
      </w:r>
      <w:r w:rsidR="00DF3D70" w:rsidRPr="00DF3D70">
        <w:rPr>
          <w:rFonts w:ascii="Aptos" w:hAnsi="Aptos" w:cs="Arial"/>
        </w:rPr>
        <w:t xml:space="preserve">Ao Executivo Municipal, com cópia à Secretaria Municipal de Obras e Serviços Urbanos e à Secretaria de Planejamento e Urbanismo, solicitando que seja realizada a manutenção do pavimento asfáltico da Avenida José </w:t>
      </w:r>
      <w:proofErr w:type="spellStart"/>
      <w:r w:rsidR="00DF3D70" w:rsidRPr="00DF3D70">
        <w:rPr>
          <w:rFonts w:ascii="Aptos" w:hAnsi="Aptos" w:cs="Arial"/>
        </w:rPr>
        <w:t>Grossl</w:t>
      </w:r>
      <w:proofErr w:type="spellEnd"/>
      <w:r w:rsidR="00DF3D70" w:rsidRPr="00DF3D70">
        <w:rPr>
          <w:rFonts w:ascii="Aptos" w:hAnsi="Aptos" w:cs="Arial"/>
        </w:rPr>
        <w:t>, em frente ao nº 1680, no bairro Rio Negro.</w:t>
      </w:r>
    </w:p>
    <w:p w14:paraId="32C719C0" w14:textId="562ABE8B" w:rsidR="00DF3D70" w:rsidRDefault="007166B0" w:rsidP="00DF3D70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https://sapl.saobentodosul.sc.leg.br/media/sapl/public/materialegislativa/2026/12023/indicacao_1163_-_zuleica.pdf</w:t>
        </w:r>
      </w:hyperlink>
    </w:p>
    <w:p w14:paraId="7CA81F8C" w14:textId="69790A43" w:rsidR="00634DFE" w:rsidRPr="00894CD2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894CD2" w:rsidRPr="00894CD2">
        <w:rPr>
          <w:rFonts w:ascii="Aptos" w:hAnsi="Aptos" w:cs="Arial"/>
        </w:rPr>
        <w:t>Zuleica Voltolini</w:t>
      </w:r>
      <w:r w:rsidR="00FF4400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94CD2" w:rsidRPr="00894CD2">
        <w:t xml:space="preserve"> </w:t>
      </w:r>
      <w:r w:rsidR="00894CD2" w:rsidRPr="00894CD2">
        <w:rPr>
          <w:rFonts w:ascii="Aptos" w:hAnsi="Aptos" w:cs="Arial"/>
        </w:rPr>
        <w:t>Ao Executivo Municipal, com cópia à Secretaria Municipal de Obras e Serviços Urbanos e ao Departamento de Iluminação Pública, solicitando que seja verificado o andamento da implantação da iluminação pública no trecho faltante da Rua Afonso Rank, no bairro Rio Negro, conforme solicitação realizada na Indicação nº 428/2025, de autoria desta vereadora.</w:t>
      </w:r>
    </w:p>
    <w:p w14:paraId="285DFF59" w14:textId="089C7672" w:rsidR="00894CD2" w:rsidRDefault="00894CD2" w:rsidP="00894CD2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https://sapl.saobentodosul.sc.leg.br/media/sapl/public/materialegislativa/2026/12024/indicacao_1164_-_zuleica.pdf</w:t>
        </w:r>
      </w:hyperlink>
    </w:p>
    <w:p w14:paraId="2144E0DF" w14:textId="60D2B7A0" w:rsidR="00634DFE" w:rsidRPr="00FF4400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B115C6" w:rsidRPr="00B115C6">
        <w:rPr>
          <w:rFonts w:ascii="Aptos" w:hAnsi="Aptos" w:cs="Arial"/>
        </w:rPr>
        <w:t>Zuleica Voltolini</w:t>
      </w:r>
      <w:r w:rsidR="00B115C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F4400" w:rsidRPr="00FF4400">
        <w:t xml:space="preserve"> </w:t>
      </w:r>
      <w:r w:rsidR="00FF4400" w:rsidRPr="00FF4400">
        <w:rPr>
          <w:rFonts w:ascii="Aptos" w:hAnsi="Aptos" w:cs="Arial"/>
        </w:rPr>
        <w:t xml:space="preserve">Ao Executivo Municipal, com cópia à Secretaria Municipal de Obras e Serviços Urbanos, solicitando a realização de </w:t>
      </w:r>
      <w:r w:rsidR="00FF4400" w:rsidRPr="00FF4400">
        <w:rPr>
          <w:rFonts w:ascii="Aptos" w:hAnsi="Aptos" w:cs="Arial"/>
        </w:rPr>
        <w:lastRenderedPageBreak/>
        <w:t>serviços de conserto ou tapa-buraco no pavimento asfáltico da Rua Vigando Kock, em frente ao nº 69, no Centro.</w:t>
      </w:r>
    </w:p>
    <w:p w14:paraId="51BA4331" w14:textId="2B65824D" w:rsidR="00FF4400" w:rsidRDefault="00FF4400" w:rsidP="00FF4400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https://sapl.saobentodosul.sc.leg.br/media/sapl/public/materialegislativa/2026/12025/indicacao_1165_-_zuleica.pdf</w:t>
        </w:r>
      </w:hyperlink>
    </w:p>
    <w:p w14:paraId="6BFEF09F" w14:textId="057DD28A" w:rsidR="00634DFE" w:rsidRPr="009306E9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306E9" w:rsidRPr="009306E9">
        <w:t xml:space="preserve"> </w:t>
      </w:r>
      <w:r w:rsidR="009306E9" w:rsidRPr="009306E9">
        <w:rPr>
          <w:rFonts w:ascii="Aptos" w:hAnsi="Aptos" w:cs="Arial"/>
        </w:rPr>
        <w:t>Ao Executivo Municipal, com cópia ao DETRU, solicitando que sejam realizados estudos a fim de verificar a possibilidade de ampliação de vagas para estacionamentos, na Rua Barão do Rio Branco, Centro.</w:t>
      </w:r>
    </w:p>
    <w:p w14:paraId="4D1F4A1A" w14:textId="2ECC9D56" w:rsidR="009306E9" w:rsidRDefault="00E046B7" w:rsidP="009306E9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https://sapl.saobentodosul.sc.leg.br/media/sapl/public/materialegislativa/2026/12026/indicacao_1166_-_catia.pdf</w:t>
        </w:r>
      </w:hyperlink>
    </w:p>
    <w:p w14:paraId="00F14FE6" w14:textId="4C878827" w:rsidR="00634DFE" w:rsidRPr="00E046B7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E046B7" w:rsidRPr="00E046B7">
        <w:rPr>
          <w:rFonts w:ascii="Aptos" w:hAnsi="Aptos" w:cs="Arial"/>
        </w:rPr>
        <w:t>Rodrigo Vargas</w:t>
      </w:r>
      <w:r w:rsidR="00E046B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046B7" w:rsidRPr="00E046B7">
        <w:t xml:space="preserve"> </w:t>
      </w:r>
      <w:r w:rsidR="00E046B7" w:rsidRPr="00E046B7">
        <w:rPr>
          <w:rFonts w:ascii="Aptos" w:hAnsi="Aptos" w:cs="Arial"/>
        </w:rPr>
        <w:t>Ao Executivo Municipal, com cópia à Secretaria Municipal de Obras e Serviços Urbanos, solicitando a instalação de bancos e a realização de serviços de limpeza e manutenção da Praça Marechal Rondon, no bairro Centenário.</w:t>
      </w:r>
    </w:p>
    <w:p w14:paraId="49D02EB4" w14:textId="2BCD48A7" w:rsidR="00E046B7" w:rsidRDefault="00E046B7" w:rsidP="00E046B7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https://sapl.saobentodosul.sc.leg.br/media/sapl/public/materialegislativa/2026/12030/indicacao_1167_-_vargas.pdf</w:t>
        </w:r>
      </w:hyperlink>
    </w:p>
    <w:p w14:paraId="50B8D1F3" w14:textId="38302591" w:rsidR="00634DFE" w:rsidRPr="001014D3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1014D3" w:rsidRPr="001014D3">
        <w:rPr>
          <w:rFonts w:ascii="Aptos" w:hAnsi="Aptos" w:cs="Arial"/>
        </w:rPr>
        <w:t>Rodrigo Vargas</w:t>
      </w:r>
      <w:r w:rsidR="001014D3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014D3" w:rsidRPr="001014D3">
        <w:t xml:space="preserve"> </w:t>
      </w:r>
      <w:r w:rsidR="001014D3" w:rsidRPr="001014D3">
        <w:rPr>
          <w:rFonts w:ascii="Aptos" w:hAnsi="Aptos" w:cs="Arial"/>
        </w:rPr>
        <w:t xml:space="preserve">Ao Executivo Municipal, com cópia à Secretaria Municipal de Obras, solicitando que sejam realizados urgente serviços de manutenção das lajotas na Rua José </w:t>
      </w:r>
      <w:proofErr w:type="spellStart"/>
      <w:r w:rsidR="001014D3" w:rsidRPr="001014D3">
        <w:rPr>
          <w:rFonts w:ascii="Aptos" w:hAnsi="Aptos" w:cs="Arial"/>
        </w:rPr>
        <w:t>Leithold</w:t>
      </w:r>
      <w:proofErr w:type="spellEnd"/>
      <w:r w:rsidR="001014D3" w:rsidRPr="001014D3">
        <w:rPr>
          <w:rFonts w:ascii="Aptos" w:hAnsi="Aptos" w:cs="Arial"/>
        </w:rPr>
        <w:t>, bairro 25 de Julho.</w:t>
      </w:r>
    </w:p>
    <w:p w14:paraId="04BC3744" w14:textId="6627EF5F" w:rsidR="001014D3" w:rsidRDefault="001014D3" w:rsidP="001014D3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https://sapl.saobentodosul.sc.leg.br/media/sapl/public/materialegislativa/2026/12031/indicacao__1168_-_vargas.pdf</w:t>
        </w:r>
      </w:hyperlink>
    </w:p>
    <w:p w14:paraId="10D3C26A" w14:textId="3648E3BE" w:rsidR="00634DFE" w:rsidRPr="001014D3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16</w:t>
      </w:r>
      <w:r w:rsidR="00AE0D87"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EE2147" w:rsidRPr="00EE2147">
        <w:rPr>
          <w:rFonts w:ascii="Aptos" w:hAnsi="Aptos" w:cs="Arial"/>
        </w:rPr>
        <w:t xml:space="preserve">Diego </w:t>
      </w:r>
      <w:proofErr w:type="spellStart"/>
      <w:r w:rsidR="00EE2147" w:rsidRPr="00EE2147">
        <w:rPr>
          <w:rFonts w:ascii="Aptos" w:hAnsi="Aptos" w:cs="Arial"/>
        </w:rPr>
        <w:t>Niespodzinski</w:t>
      </w:r>
      <w:proofErr w:type="spellEnd"/>
      <w:r w:rsidR="00EE214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014D3">
        <w:rPr>
          <w:rFonts w:ascii="Aptos" w:hAnsi="Aptos" w:cs="Arial"/>
        </w:rPr>
        <w:t xml:space="preserve"> </w:t>
      </w:r>
      <w:r w:rsidR="001014D3" w:rsidRPr="001014D3">
        <w:rPr>
          <w:rFonts w:ascii="Aptos" w:hAnsi="Aptos" w:cs="Arial"/>
        </w:rPr>
        <w:t>Ao Executivo Municipal, com cópia à Secretaria Municipal de Obras e Serviços Urbanos, solicitando que sejam realizados estudos técnicos e adotadas as providências necessárias para a implementação de brinquedos adaptados e inclusivos nos parquinhos públicos, praças e demais espaços de lazer do Município de São Bento do Sul.</w:t>
      </w:r>
    </w:p>
    <w:p w14:paraId="451EAEA7" w14:textId="0205A9DF" w:rsidR="001014D3" w:rsidRDefault="00EE2147" w:rsidP="001014D3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https://sapl.saobentodosul.sc.leg.br/media/sapl/public/materialegislativa/2026/12032/indicacao__1169_-_diego.pdf</w:t>
        </w:r>
      </w:hyperlink>
    </w:p>
    <w:p w14:paraId="7FA86BC3" w14:textId="69B037E5" w:rsidR="00634DFE" w:rsidRPr="00EE2147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722F67" w:rsidRPr="00722F67">
        <w:rPr>
          <w:rFonts w:ascii="Aptos" w:hAnsi="Aptos" w:cs="Arial"/>
        </w:rPr>
        <w:t>Rodrigo Vargas</w:t>
      </w:r>
      <w:r w:rsidR="00722F6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E2147" w:rsidRPr="00EE2147">
        <w:t xml:space="preserve"> </w:t>
      </w:r>
      <w:r w:rsidR="00EE2147" w:rsidRPr="00EE2147">
        <w:rPr>
          <w:rFonts w:ascii="Aptos" w:hAnsi="Aptos" w:cs="Arial"/>
        </w:rPr>
        <w:t xml:space="preserve">Ao Executivo Municipal, com cópia à Secretaria Municipal de Obras e Serviços Urbanos e ao DETRU, solicitando que seja realizada a instalação de Guard Rail na Av. Pref. </w:t>
      </w:r>
      <w:proofErr w:type="spellStart"/>
      <w:r w:rsidR="00EE2147" w:rsidRPr="00EE2147">
        <w:rPr>
          <w:rFonts w:ascii="Aptos" w:hAnsi="Aptos" w:cs="Arial"/>
        </w:rPr>
        <w:t>Ornith</w:t>
      </w:r>
      <w:proofErr w:type="spellEnd"/>
      <w:r w:rsidR="00EE2147" w:rsidRPr="00EE2147">
        <w:rPr>
          <w:rFonts w:ascii="Aptos" w:hAnsi="Aptos" w:cs="Arial"/>
        </w:rPr>
        <w:t xml:space="preserve"> </w:t>
      </w:r>
      <w:proofErr w:type="spellStart"/>
      <w:r w:rsidR="00EE2147" w:rsidRPr="00EE2147">
        <w:rPr>
          <w:rFonts w:ascii="Aptos" w:hAnsi="Aptos" w:cs="Arial"/>
        </w:rPr>
        <w:t>Bollmann</w:t>
      </w:r>
      <w:proofErr w:type="spellEnd"/>
      <w:r w:rsidR="00EE2147" w:rsidRPr="00EE2147">
        <w:rPr>
          <w:rFonts w:ascii="Aptos" w:hAnsi="Aptos" w:cs="Arial"/>
        </w:rPr>
        <w:t>, esquina com a Rua Deputado Ulisses Guimarães, no bairro Brasília.</w:t>
      </w:r>
    </w:p>
    <w:p w14:paraId="491C1A55" w14:textId="1640577E" w:rsidR="00EE2147" w:rsidRDefault="00EE2147" w:rsidP="00EE2147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https://sapl.saobentodosul.sc.leg.br/media/sapl/public/materialegislativa/2026/12033/indicacao_1170_-_vargas.pdf</w:t>
        </w:r>
      </w:hyperlink>
    </w:p>
    <w:p w14:paraId="27215835" w14:textId="68731BEC" w:rsidR="00634DFE" w:rsidRPr="00722F67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722F67" w:rsidRPr="00722F67">
        <w:rPr>
          <w:rFonts w:ascii="Aptos" w:hAnsi="Aptos" w:cs="Arial"/>
        </w:rPr>
        <w:t>Rodrigo Vargas</w:t>
      </w:r>
      <w:r w:rsidR="00722F67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22F67" w:rsidRPr="00722F67">
        <w:t xml:space="preserve"> </w:t>
      </w:r>
      <w:r w:rsidR="00722F67" w:rsidRPr="00722F67">
        <w:rPr>
          <w:rFonts w:ascii="Aptos" w:hAnsi="Aptos" w:cs="Arial"/>
        </w:rPr>
        <w:t xml:space="preserve">Ao Executivo Municipal, com cópia à Secretaria Municipal de Obras e Serviços Urbanos, solicitando que sejam realizados com urgência serviços de limpeza e manutenção da tubulação da rede pluvial na Rua Deputado Ulisses Guimarães, nas proximidades da esquina com a Av. Pref. </w:t>
      </w:r>
      <w:proofErr w:type="spellStart"/>
      <w:r w:rsidR="00722F67" w:rsidRPr="00722F67">
        <w:rPr>
          <w:rFonts w:ascii="Aptos" w:hAnsi="Aptos" w:cs="Arial"/>
        </w:rPr>
        <w:t>Ornith</w:t>
      </w:r>
      <w:proofErr w:type="spellEnd"/>
      <w:r w:rsidR="00722F67" w:rsidRPr="00722F67">
        <w:rPr>
          <w:rFonts w:ascii="Aptos" w:hAnsi="Aptos" w:cs="Arial"/>
        </w:rPr>
        <w:t xml:space="preserve"> </w:t>
      </w:r>
      <w:proofErr w:type="spellStart"/>
      <w:r w:rsidR="00722F67" w:rsidRPr="00722F67">
        <w:rPr>
          <w:rFonts w:ascii="Aptos" w:hAnsi="Aptos" w:cs="Arial"/>
        </w:rPr>
        <w:t>Bollmann</w:t>
      </w:r>
      <w:proofErr w:type="spellEnd"/>
      <w:r w:rsidR="00722F67" w:rsidRPr="00722F67">
        <w:rPr>
          <w:rFonts w:ascii="Aptos" w:hAnsi="Aptos" w:cs="Arial"/>
        </w:rPr>
        <w:t>, no bairro Brasília.</w:t>
      </w:r>
    </w:p>
    <w:p w14:paraId="2CFFA0E8" w14:textId="5397E751" w:rsidR="00722F67" w:rsidRDefault="00722F67" w:rsidP="00722F67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https://sapl.saobentodosul.sc.leg.br/media/sapl/public/materialegislativa/2026/12034/indicacao_1171_-_vargas.pdf</w:t>
        </w:r>
      </w:hyperlink>
    </w:p>
    <w:p w14:paraId="04B89A7C" w14:textId="13E1C10C" w:rsidR="00634DFE" w:rsidRPr="00E754EE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754EE" w:rsidRPr="00E754EE">
        <w:t xml:space="preserve"> </w:t>
      </w:r>
      <w:r w:rsidR="00E754EE" w:rsidRPr="00E754EE">
        <w:rPr>
          <w:rFonts w:ascii="Aptos" w:hAnsi="Aptos" w:cs="Arial"/>
        </w:rPr>
        <w:t>Ao Executivo Municipal, com cópia à secretaria competente, solicitando que se verifique demanda trazida por munícipes sobre a questão de itinerário do transporte coletivo.</w:t>
      </w:r>
    </w:p>
    <w:p w14:paraId="5EEE598E" w14:textId="40254449" w:rsidR="00E754EE" w:rsidRDefault="00E754EE" w:rsidP="00E754EE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https://sapl.saobentodosul.sc.leg.br/media/sapl/public/materialegislativa/2026/12035/indicacao_1172_-_catia.pdf</w:t>
        </w:r>
      </w:hyperlink>
    </w:p>
    <w:p w14:paraId="7DD403BB" w14:textId="7FEE4B73" w:rsidR="00634DFE" w:rsidRPr="00E754EE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E754EE" w:rsidRPr="00E754EE">
        <w:t xml:space="preserve"> </w:t>
      </w:r>
      <w:r w:rsidR="00E754EE" w:rsidRPr="00E754EE">
        <w:rPr>
          <w:rFonts w:ascii="Aptos" w:hAnsi="Aptos" w:cs="Arial"/>
        </w:rPr>
        <w:t>Ao Executivo Municipal, com cópia à Secretaria Municipal de Obras e Serviços Urbanos, solicitando que se verifique adequação de bocas de lobo na Rua Caçador, Bairro Progresso.</w:t>
      </w:r>
    </w:p>
    <w:p w14:paraId="47E32FDC" w14:textId="78D3CA61" w:rsidR="00E754EE" w:rsidRDefault="00A26835" w:rsidP="00E754EE">
      <w:pPr>
        <w:pStyle w:val="LO-normal"/>
        <w:rPr>
          <w:rFonts w:ascii="Aptos" w:eastAsia="Arial" w:hAnsi="Aptos" w:cs="Arial"/>
          <w:bCs/>
          <w:color w:val="000000"/>
        </w:rPr>
      </w:pPr>
      <w:hyperlink r:id="rId26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https://sapl.saobentodosul.sc.leg.br/media/sapl/public/materialegislativa/2026/12036/indicacao_1173_-_catia.pdf</w:t>
        </w:r>
      </w:hyperlink>
    </w:p>
    <w:p w14:paraId="1B547E74" w14:textId="28EB39A8" w:rsidR="00634DFE" w:rsidRPr="00D042CF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042CF" w:rsidRPr="00D042CF">
        <w:t xml:space="preserve"> </w:t>
      </w:r>
      <w:r w:rsidR="00D042CF" w:rsidRPr="00D042CF">
        <w:rPr>
          <w:rFonts w:ascii="Aptos" w:hAnsi="Aptos" w:cs="Arial"/>
        </w:rPr>
        <w:t>Ao Executivo Municipal, com cópia à Secretaria Municipal de Saúde, solicitando que se verifique atendimento a demanda levantada nas instalações onde funcionam serviços da saúde.</w:t>
      </w:r>
    </w:p>
    <w:p w14:paraId="6ACD0C88" w14:textId="523405D6" w:rsidR="00D042CF" w:rsidRDefault="00D042CF" w:rsidP="00D042CF">
      <w:pPr>
        <w:pStyle w:val="LO-normal"/>
        <w:rPr>
          <w:rFonts w:ascii="Aptos" w:eastAsia="Arial" w:hAnsi="Aptos" w:cs="Arial"/>
          <w:bCs/>
          <w:color w:val="000000"/>
        </w:rPr>
      </w:pPr>
      <w:hyperlink r:id="rId27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https://sapl.saobentodosul.sc.leg.br/media/sapl/public/materialegislativa/2026/12037/indicacao_1174_-_catia.pdf</w:t>
        </w:r>
      </w:hyperlink>
    </w:p>
    <w:p w14:paraId="43EEF52F" w14:textId="5DBDCDB3" w:rsidR="00634DFE" w:rsidRPr="00A323F8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A323F8" w:rsidRPr="00A323F8">
        <w:rPr>
          <w:rFonts w:ascii="Aptos" w:hAnsi="Aptos" w:cs="Arial"/>
        </w:rPr>
        <w:t>Rodrigo Vargas</w:t>
      </w:r>
      <w:r w:rsidR="00A323F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323F8" w:rsidRPr="00A323F8">
        <w:t xml:space="preserve"> </w:t>
      </w:r>
      <w:r w:rsidR="00A323F8" w:rsidRPr="00A323F8">
        <w:rPr>
          <w:rFonts w:ascii="Aptos" w:hAnsi="Aptos" w:cs="Arial"/>
        </w:rPr>
        <w:t>Ao Executivo Municipal, com cópia à Secretaria Municipal de Obras e Serviços Urbanos, solicitando que seja realizada a instalação de lixeiras nos pontos de parada de ônibus em todo o município.</w:t>
      </w:r>
    </w:p>
    <w:p w14:paraId="23A198D3" w14:textId="7A260A32" w:rsidR="00A323F8" w:rsidRDefault="00A323F8" w:rsidP="00A323F8">
      <w:pPr>
        <w:pStyle w:val="LO-normal"/>
        <w:rPr>
          <w:rFonts w:ascii="Aptos" w:eastAsia="Arial" w:hAnsi="Aptos" w:cs="Arial"/>
          <w:bCs/>
          <w:color w:val="000000"/>
        </w:rPr>
      </w:pPr>
      <w:hyperlink r:id="rId28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https://sapl.saobentodosul.sc.leg.br/media/sapl/public/materialegislativa/2026/12038/indicacao_1175_-_vargas.pdf</w:t>
        </w:r>
      </w:hyperlink>
    </w:p>
    <w:p w14:paraId="7128BA88" w14:textId="023E25D5" w:rsidR="00634DFE" w:rsidRPr="00A323F8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323F8" w:rsidRPr="00A323F8">
        <w:t xml:space="preserve"> </w:t>
      </w:r>
      <w:r w:rsidR="00A323F8" w:rsidRPr="00A323F8">
        <w:rPr>
          <w:rFonts w:ascii="Aptos" w:hAnsi="Aptos" w:cs="Arial"/>
        </w:rPr>
        <w:t>Ao Executivo Municipal, com cópia à Secretaria Municipal de Obras e Serviços Urbanos, solicitando que sejam realizados serviços de roçadas, na Rua Alberto Weiss, Bairro Oxford.</w:t>
      </w:r>
    </w:p>
    <w:p w14:paraId="5AB941CC" w14:textId="7C63FEF7" w:rsidR="00A323F8" w:rsidRDefault="00382F3E" w:rsidP="00A323F8">
      <w:pPr>
        <w:pStyle w:val="LO-normal"/>
        <w:rPr>
          <w:rFonts w:ascii="Aptos" w:eastAsia="Arial" w:hAnsi="Aptos" w:cs="Arial"/>
          <w:bCs/>
          <w:color w:val="000000"/>
        </w:rPr>
      </w:pPr>
      <w:hyperlink r:id="rId29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https://sapl.saobentodosul.sc.leg.br/media/sapl/public/materialegislativa/2026/12041/indicacao_1176_-_catia.pdf</w:t>
        </w:r>
      </w:hyperlink>
    </w:p>
    <w:p w14:paraId="1921EE6D" w14:textId="0737111B" w:rsidR="00634DFE" w:rsidRPr="00382F3E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82F3E" w:rsidRPr="00382F3E">
        <w:t xml:space="preserve"> </w:t>
      </w:r>
      <w:r w:rsidR="00382F3E" w:rsidRPr="00382F3E">
        <w:rPr>
          <w:rFonts w:ascii="Aptos" w:hAnsi="Aptos" w:cs="Arial"/>
        </w:rPr>
        <w:t xml:space="preserve">Ao Executivo Municipal, com cópia à Secretaria Municipal de Educação, solicitando que se verifique a possibilidade de inserção de práticas pedagógicas com robótica </w:t>
      </w:r>
      <w:proofErr w:type="spellStart"/>
      <w:r w:rsidR="00382F3E" w:rsidRPr="00382F3E">
        <w:rPr>
          <w:rFonts w:ascii="Aptos" w:hAnsi="Aptos" w:cs="Arial"/>
        </w:rPr>
        <w:t>sucatal</w:t>
      </w:r>
      <w:proofErr w:type="spellEnd"/>
      <w:r w:rsidR="00382F3E" w:rsidRPr="00382F3E">
        <w:rPr>
          <w:rFonts w:ascii="Aptos" w:hAnsi="Aptos" w:cs="Arial"/>
        </w:rPr>
        <w:t>.</w:t>
      </w:r>
    </w:p>
    <w:p w14:paraId="6E41F353" w14:textId="110BE6B6" w:rsidR="00382F3E" w:rsidRDefault="00382F3E" w:rsidP="00382F3E">
      <w:pPr>
        <w:pStyle w:val="LO-normal"/>
        <w:rPr>
          <w:rFonts w:ascii="Aptos" w:eastAsia="Arial" w:hAnsi="Aptos" w:cs="Arial"/>
          <w:bCs/>
          <w:color w:val="000000"/>
        </w:rPr>
      </w:pPr>
      <w:hyperlink r:id="rId30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https://sapl.saobentodosul.sc.leg.br/media/sapl/public/materialegislativa/2026/12042/indicacao_1177_-_catia.pdf</w:t>
        </w:r>
      </w:hyperlink>
    </w:p>
    <w:p w14:paraId="2128CC99" w14:textId="5A3D30D5" w:rsidR="00634DFE" w:rsidRPr="001B449F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B449F" w:rsidRPr="001B449F">
        <w:t xml:space="preserve"> </w:t>
      </w:r>
      <w:r w:rsidR="001B449F" w:rsidRPr="001B449F">
        <w:rPr>
          <w:rFonts w:ascii="Aptos" w:hAnsi="Aptos" w:cs="Arial"/>
        </w:rPr>
        <w:t xml:space="preserve">Ao Executivo Municipal, com cópia à Secretaria Municipal de Obras e Serviços Urbanos e ao DETRU, solicitando que sejam realizados estudos visando a possibilidade de implantação de redutor de velocidade e sinalização, na Rua Francisco </w:t>
      </w:r>
      <w:proofErr w:type="spellStart"/>
      <w:r w:rsidR="001B449F" w:rsidRPr="001B449F">
        <w:rPr>
          <w:rFonts w:ascii="Aptos" w:hAnsi="Aptos" w:cs="Arial"/>
        </w:rPr>
        <w:t>Eckstein</w:t>
      </w:r>
      <w:proofErr w:type="spellEnd"/>
      <w:r w:rsidR="001B449F" w:rsidRPr="001B449F">
        <w:rPr>
          <w:rFonts w:ascii="Aptos" w:hAnsi="Aptos" w:cs="Arial"/>
        </w:rPr>
        <w:t>, Bairro Lençol.</w:t>
      </w:r>
    </w:p>
    <w:p w14:paraId="18B857B2" w14:textId="2A92A558" w:rsidR="001B449F" w:rsidRDefault="00C45DD9" w:rsidP="001B449F">
      <w:pPr>
        <w:pStyle w:val="LO-normal"/>
        <w:rPr>
          <w:rFonts w:ascii="Aptos" w:eastAsia="Arial" w:hAnsi="Aptos" w:cs="Arial"/>
          <w:bCs/>
          <w:color w:val="000000"/>
        </w:rPr>
      </w:pPr>
      <w:hyperlink r:id="rId31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https://sapl.saobentodosul.sc.leg.br/media/sapl/public/materialegislativa/2026/12043/indicacao_1178_-_catia.pdf</w:t>
        </w:r>
      </w:hyperlink>
    </w:p>
    <w:p w14:paraId="1FF772AE" w14:textId="7F50FC30" w:rsidR="00634DFE" w:rsidRPr="00C45DD9" w:rsidRDefault="00634DFE" w:rsidP="00634DFE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AE0D87">
        <w:rPr>
          <w:rFonts w:ascii="Aptos" w:hAnsi="Aptos" w:cs="Arial"/>
          <w:b/>
          <w:bCs/>
        </w:rPr>
        <w:t>79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C45DD9" w:rsidRPr="00C45DD9">
        <w:rPr>
          <w:rFonts w:ascii="Aptos" w:hAnsi="Aptos" w:cs="Arial"/>
        </w:rPr>
        <w:t>Zuleica Voltolini</w:t>
      </w:r>
      <w:r w:rsidR="00C45DD9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45DD9" w:rsidRPr="00C45DD9">
        <w:t xml:space="preserve"> </w:t>
      </w:r>
      <w:r w:rsidR="00C45DD9" w:rsidRPr="00C45DD9">
        <w:rPr>
          <w:rFonts w:ascii="Aptos" w:hAnsi="Aptos" w:cs="Arial"/>
        </w:rPr>
        <w:t xml:space="preserve">Ao Executivo Municipal, com cópia à Secretaria Municipal de Obras e Serviços Urbanos solicitando a realização de </w:t>
      </w:r>
      <w:r w:rsidR="00C45DD9" w:rsidRPr="00C45DD9">
        <w:rPr>
          <w:rFonts w:ascii="Aptos" w:hAnsi="Aptos" w:cs="Arial"/>
        </w:rPr>
        <w:lastRenderedPageBreak/>
        <w:t>serviços de conserto ou tapa-buraco no pavimento asfáltico da Rua João Pauli esquina com a Avenida São Bento, na lateral do nº 2190.</w:t>
      </w:r>
    </w:p>
    <w:p w14:paraId="325CDADE" w14:textId="5952CFC0" w:rsidR="00C45DD9" w:rsidRDefault="00C45DD9" w:rsidP="00C45DD9">
      <w:pPr>
        <w:pStyle w:val="LO-normal"/>
        <w:rPr>
          <w:rFonts w:ascii="Aptos" w:eastAsia="Arial" w:hAnsi="Aptos" w:cs="Arial"/>
          <w:bCs/>
          <w:color w:val="000000"/>
        </w:rPr>
      </w:pPr>
      <w:hyperlink r:id="rId32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https://sapl.saobentodosul.sc.leg.br/media/sapl/public/materialegislativa/2026/12044/indicacao_1179_-_zuleica.pdf</w:t>
        </w:r>
      </w:hyperlink>
    </w:p>
    <w:p w14:paraId="71AF5A3E" w14:textId="7C99853B" w:rsidR="00E253CF" w:rsidRPr="0016430B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D0F2B" w:rsidRPr="001D0F2B">
        <w:t xml:space="preserve"> </w:t>
      </w:r>
      <w:r w:rsidR="001D0F2B" w:rsidRPr="001D0F2B">
        <w:rPr>
          <w:rFonts w:ascii="Aptos" w:hAnsi="Aptos" w:cs="Arial"/>
        </w:rPr>
        <w:t>Ao Executivo Municipal, com cópia ao DETRU, solicitando a possibilidade de implantação de linhas de estímulo à redução de velocidade, na Rua Benjamin Constant, próximo ao encontro com Rua Barão do Rio Branco, Centro.</w:t>
      </w:r>
    </w:p>
    <w:p w14:paraId="11EA4DA6" w14:textId="5801B02E" w:rsidR="0016430B" w:rsidRDefault="0016430B" w:rsidP="0016430B">
      <w:pPr>
        <w:pStyle w:val="LO-normal"/>
        <w:rPr>
          <w:rFonts w:ascii="Aptos" w:eastAsia="Arial" w:hAnsi="Aptos" w:cs="Arial"/>
          <w:bCs/>
          <w:color w:val="000000"/>
        </w:rPr>
      </w:pPr>
      <w:hyperlink r:id="rId33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https://sapl.saobentodosul.sc.leg.br/media/sapl/public/materialegislativa/2026/12046/indicacao_1180_-_catia.pdf</w:t>
        </w:r>
      </w:hyperlink>
    </w:p>
    <w:p w14:paraId="1D1E572F" w14:textId="724311A8" w:rsidR="00E253CF" w:rsidRPr="001D0F2B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1D0F2B" w:rsidRPr="001D0F2B">
        <w:t xml:space="preserve"> </w:t>
      </w:r>
      <w:r w:rsidR="001D0F2B" w:rsidRPr="001D0F2B">
        <w:rPr>
          <w:rFonts w:ascii="Aptos" w:hAnsi="Aptos" w:cs="Arial"/>
        </w:rPr>
        <w:t xml:space="preserve">Ao Executivo Municipal, com cópia a Secretaria Municipal de Obras e Serviços Urbanos, solicitando a realização de serviços de patrolamento e encaibramento na Rua Miguel </w:t>
      </w:r>
      <w:proofErr w:type="spellStart"/>
      <w:r w:rsidR="001D0F2B" w:rsidRPr="001D0F2B">
        <w:rPr>
          <w:rFonts w:ascii="Aptos" w:hAnsi="Aptos" w:cs="Arial"/>
        </w:rPr>
        <w:t>Liebl</w:t>
      </w:r>
      <w:proofErr w:type="spellEnd"/>
      <w:r w:rsidR="001D0F2B" w:rsidRPr="001D0F2B">
        <w:rPr>
          <w:rFonts w:ascii="Aptos" w:hAnsi="Aptos" w:cs="Arial"/>
        </w:rPr>
        <w:t xml:space="preserve"> (Lençol), na Servidão Affonso </w:t>
      </w:r>
      <w:proofErr w:type="spellStart"/>
      <w:r w:rsidR="001D0F2B" w:rsidRPr="001D0F2B">
        <w:rPr>
          <w:rFonts w:ascii="Aptos" w:hAnsi="Aptos" w:cs="Arial"/>
        </w:rPr>
        <w:t>Mareth</w:t>
      </w:r>
      <w:proofErr w:type="spellEnd"/>
      <w:r w:rsidR="001D0F2B" w:rsidRPr="001D0F2B">
        <w:rPr>
          <w:rFonts w:ascii="Aptos" w:hAnsi="Aptos" w:cs="Arial"/>
        </w:rPr>
        <w:t xml:space="preserve"> (Cruzeiro) e na Servidão Maria Vitória </w:t>
      </w:r>
      <w:proofErr w:type="spellStart"/>
      <w:r w:rsidR="001D0F2B" w:rsidRPr="001D0F2B">
        <w:rPr>
          <w:rFonts w:ascii="Aptos" w:hAnsi="Aptos" w:cs="Arial"/>
        </w:rPr>
        <w:t>Woichekonski</w:t>
      </w:r>
      <w:proofErr w:type="spellEnd"/>
      <w:r w:rsidR="001D0F2B" w:rsidRPr="001D0F2B">
        <w:rPr>
          <w:rFonts w:ascii="Aptos" w:hAnsi="Aptos" w:cs="Arial"/>
        </w:rPr>
        <w:t xml:space="preserve"> (Oxford).</w:t>
      </w:r>
    </w:p>
    <w:p w14:paraId="6A3645DB" w14:textId="2C88BB37" w:rsidR="001D0F2B" w:rsidRDefault="002576D4" w:rsidP="001D0F2B">
      <w:pPr>
        <w:pStyle w:val="LO-normal"/>
        <w:rPr>
          <w:rFonts w:ascii="Aptos" w:eastAsia="Arial" w:hAnsi="Aptos" w:cs="Arial"/>
          <w:bCs/>
          <w:color w:val="000000"/>
        </w:rPr>
      </w:pPr>
      <w:hyperlink r:id="rId34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https://sapl.saobentodosul.sc.leg.br/media/sapl/public/materialegislativa/2026/12047/indicacao_1181_-_catia.pdf</w:t>
        </w:r>
      </w:hyperlink>
    </w:p>
    <w:p w14:paraId="0F551C72" w14:textId="34C57342" w:rsidR="00E253CF" w:rsidRPr="00C54727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54727" w:rsidRPr="00C54727">
        <w:t xml:space="preserve"> </w:t>
      </w:r>
      <w:r w:rsidR="00C54727" w:rsidRPr="00C54727">
        <w:rPr>
          <w:rFonts w:ascii="Aptos" w:hAnsi="Aptos" w:cs="Arial"/>
        </w:rPr>
        <w:t xml:space="preserve">Ao Executivo Municipal, com cópia ao SAMAE, solicitando a verificação do fornecimento de água aos moradores da Rua Francisco </w:t>
      </w:r>
      <w:proofErr w:type="spellStart"/>
      <w:r w:rsidR="00C54727" w:rsidRPr="00C54727">
        <w:rPr>
          <w:rFonts w:ascii="Aptos" w:hAnsi="Aptos" w:cs="Arial"/>
        </w:rPr>
        <w:t>Loersch</w:t>
      </w:r>
      <w:proofErr w:type="spellEnd"/>
      <w:r w:rsidR="00C54727" w:rsidRPr="00C54727">
        <w:rPr>
          <w:rFonts w:ascii="Aptos" w:hAnsi="Aptos" w:cs="Arial"/>
        </w:rPr>
        <w:t>, Bairro Cruzeiro.</w:t>
      </w:r>
    </w:p>
    <w:p w14:paraId="51EFD42E" w14:textId="4DB6A0A0" w:rsidR="00C54727" w:rsidRDefault="00C54727" w:rsidP="00C54727">
      <w:pPr>
        <w:pStyle w:val="LO-normal"/>
        <w:rPr>
          <w:rFonts w:ascii="Aptos" w:eastAsia="Arial" w:hAnsi="Aptos" w:cs="Arial"/>
          <w:bCs/>
          <w:color w:val="000000"/>
        </w:rPr>
      </w:pPr>
      <w:hyperlink r:id="rId35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https://sapl.saobentodosul.sc.leg.br/media/sapl/public/materialegislativa/2026/12048/indicacao_1182_-_catia.pdf</w:t>
        </w:r>
      </w:hyperlink>
    </w:p>
    <w:p w14:paraId="2394677C" w14:textId="10400683" w:rsidR="00E253CF" w:rsidRPr="00A409E3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409E3" w:rsidRPr="00A409E3">
        <w:t xml:space="preserve"> </w:t>
      </w:r>
      <w:r w:rsidR="00A409E3" w:rsidRPr="00A409E3">
        <w:rPr>
          <w:rFonts w:ascii="Aptos" w:hAnsi="Aptos" w:cs="Arial"/>
        </w:rPr>
        <w:t>Ao Executivo Municipal, com cópia ao SAMAE, solicitando a possibilidade de retirada de entulhos, no Eco Parque II.</w:t>
      </w:r>
    </w:p>
    <w:p w14:paraId="447DA512" w14:textId="2527BFD2" w:rsidR="00A409E3" w:rsidRDefault="00A409E3" w:rsidP="00A409E3">
      <w:pPr>
        <w:pStyle w:val="LO-normal"/>
        <w:rPr>
          <w:rFonts w:ascii="Aptos" w:eastAsia="Arial" w:hAnsi="Aptos" w:cs="Arial"/>
          <w:bCs/>
          <w:color w:val="000000"/>
        </w:rPr>
      </w:pPr>
      <w:hyperlink r:id="rId36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https://sapl.saobentodosul.sc.leg.br/media/sapl/public/materialegislativa/2026/12049/indicacao_1183_-_catia.pdf</w:t>
        </w:r>
      </w:hyperlink>
    </w:p>
    <w:p w14:paraId="7747391A" w14:textId="41C52C86" w:rsidR="00E253CF" w:rsidRPr="002F0EC5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F0EC5" w:rsidRPr="002F0EC5">
        <w:t xml:space="preserve"> </w:t>
      </w:r>
      <w:r w:rsidR="002F0EC5" w:rsidRPr="002F0EC5">
        <w:rPr>
          <w:rFonts w:ascii="Aptos" w:hAnsi="Aptos" w:cs="Arial"/>
        </w:rPr>
        <w:t>Ao Executivo Municipal, com cópia à Secretaria Municipal de Obras e Serviços Urbanos, solicitando a realização de serviços de roçadas e limpeza junto ao meio-fio, na Estrada Dona Francisca.</w:t>
      </w:r>
    </w:p>
    <w:p w14:paraId="61918F2E" w14:textId="39B9547A" w:rsidR="002F0EC5" w:rsidRDefault="00274090" w:rsidP="002F0EC5">
      <w:pPr>
        <w:pStyle w:val="LO-normal"/>
        <w:rPr>
          <w:rFonts w:ascii="Aptos" w:eastAsia="Arial" w:hAnsi="Aptos" w:cs="Arial"/>
          <w:bCs/>
          <w:color w:val="000000"/>
        </w:rPr>
      </w:pPr>
      <w:hyperlink r:id="rId37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https://sapl.saobentodosul.sc.leg.br/media/sapl/public/materialegislativa/2026/12050/indicacao_1184_-_catia.pdf</w:t>
        </w:r>
      </w:hyperlink>
    </w:p>
    <w:p w14:paraId="32EBFF36" w14:textId="58836FFA" w:rsidR="00E253CF" w:rsidRPr="000C5571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C5571" w:rsidRPr="000C5571">
        <w:t xml:space="preserve"> </w:t>
      </w:r>
      <w:r w:rsidR="000C5571" w:rsidRPr="000C5571">
        <w:rPr>
          <w:rFonts w:ascii="Aptos" w:hAnsi="Aptos" w:cs="Arial"/>
        </w:rPr>
        <w:t>Ao Executivo Municipal, com cópia à Secretaria Municipal de Obras e Serviços Urbanos e ao Departamento de Turismo, solicitando a possibilidade de disponibilizar nas placas nominativas QR CODE com informações sobre a história das ruas.</w:t>
      </w:r>
    </w:p>
    <w:p w14:paraId="4FB701F1" w14:textId="7D75536F" w:rsidR="000C5571" w:rsidRDefault="004B1AFF" w:rsidP="000C5571">
      <w:pPr>
        <w:pStyle w:val="LO-normal"/>
        <w:rPr>
          <w:rFonts w:ascii="Aptos" w:eastAsia="Arial" w:hAnsi="Aptos" w:cs="Arial"/>
          <w:bCs/>
          <w:color w:val="000000"/>
        </w:rPr>
      </w:pPr>
      <w:hyperlink r:id="rId38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https://sapl.saobentodosul.sc.leg.br/media/sapl/public/materialegislativa/2026/12051/indicacao_1185_-_catia.pdf</w:t>
        </w:r>
      </w:hyperlink>
    </w:p>
    <w:p w14:paraId="037EA729" w14:textId="5FE4519F" w:rsidR="00E253CF" w:rsidRPr="00C5767E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5767E" w:rsidRPr="00C5767E">
        <w:t xml:space="preserve"> </w:t>
      </w:r>
      <w:r w:rsidR="00C5767E" w:rsidRPr="00C5767E">
        <w:rPr>
          <w:rFonts w:ascii="Aptos" w:hAnsi="Aptos" w:cs="Arial"/>
        </w:rPr>
        <w:t xml:space="preserve">Ao Executivo Municipal, com cópia ao Departamento de Iluminação Pública, solicitando a revisão na funcionalidade das lâmpadas localizadas na Rua Elza </w:t>
      </w:r>
      <w:proofErr w:type="spellStart"/>
      <w:r w:rsidR="00C5767E" w:rsidRPr="00C5767E">
        <w:rPr>
          <w:rFonts w:ascii="Aptos" w:hAnsi="Aptos" w:cs="Arial"/>
        </w:rPr>
        <w:t>Linzmeyer</w:t>
      </w:r>
      <w:proofErr w:type="spellEnd"/>
      <w:r w:rsidR="00C5767E" w:rsidRPr="00C5767E">
        <w:rPr>
          <w:rFonts w:ascii="Aptos" w:hAnsi="Aptos" w:cs="Arial"/>
        </w:rPr>
        <w:t>, próximo ao nº 98, Bairro Oxford.</w:t>
      </w:r>
    </w:p>
    <w:p w14:paraId="34B93AA6" w14:textId="639C7333" w:rsidR="00C5767E" w:rsidRDefault="0095752E" w:rsidP="00C5767E">
      <w:pPr>
        <w:pStyle w:val="LO-normal"/>
        <w:rPr>
          <w:rFonts w:ascii="Aptos" w:eastAsia="Arial" w:hAnsi="Aptos" w:cs="Arial"/>
          <w:bCs/>
          <w:color w:val="000000"/>
        </w:rPr>
      </w:pPr>
      <w:hyperlink r:id="rId39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https://sapl.saobentodosul.sc.leg.br/media/sapl/public/materialegislativa/2026/12052/indicacao_1186_-_catia.pdf</w:t>
        </w:r>
      </w:hyperlink>
    </w:p>
    <w:p w14:paraId="13EDFA23" w14:textId="09688A8D" w:rsidR="00E253CF" w:rsidRPr="0095752E" w:rsidRDefault="00E253CF" w:rsidP="00E253CF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5752E" w:rsidRPr="0095752E">
        <w:t xml:space="preserve"> </w:t>
      </w:r>
      <w:r w:rsidR="0095752E" w:rsidRPr="0095752E">
        <w:rPr>
          <w:rFonts w:ascii="Aptos" w:hAnsi="Aptos" w:cs="Arial"/>
        </w:rPr>
        <w:t>Ao Executivo Municipal, com cópia à Secretaria competente, solicitando informações de CEP constante na placa nominativa da Rua Padre Nivaldo Dantas de Andrade, Bairro Oxford.</w:t>
      </w:r>
    </w:p>
    <w:p w14:paraId="043BD30E" w14:textId="419A3801" w:rsidR="0095752E" w:rsidRDefault="00E41C1A" w:rsidP="0095752E">
      <w:pPr>
        <w:pStyle w:val="LO-normal"/>
        <w:rPr>
          <w:rFonts w:ascii="Aptos" w:eastAsia="Arial" w:hAnsi="Aptos" w:cs="Arial"/>
          <w:bCs/>
          <w:color w:val="000000"/>
        </w:rPr>
      </w:pPr>
      <w:hyperlink r:id="rId40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https://sapl.saobentodosul.sc.leg.br/media/sapl/public/materialegislativa/2026/12053/indicacao_1187_-_catia.pdf</w:t>
        </w:r>
      </w:hyperlink>
    </w:p>
    <w:p w14:paraId="1FE533AE" w14:textId="3B990D0B" w:rsidR="008163C1" w:rsidRPr="007352BF" w:rsidRDefault="008163C1" w:rsidP="008163C1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Certificado de R</w:t>
      </w:r>
      <w:r w:rsidR="00E33680">
        <w:rPr>
          <w:rFonts w:ascii="Aptos" w:hAnsi="Aptos" w:cs="Arial"/>
          <w:b/>
          <w:bCs/>
        </w:rPr>
        <w:t>e</w:t>
      </w:r>
      <w:r>
        <w:rPr>
          <w:rFonts w:ascii="Aptos" w:hAnsi="Aptos" w:cs="Arial"/>
          <w:b/>
          <w:bCs/>
        </w:rPr>
        <w:t xml:space="preserve">gularidade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54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</w:t>
      </w:r>
      <w:r w:rsidR="007352BF" w:rsidRPr="007352BF">
        <w:rPr>
          <w:rFonts w:ascii="Aptos" w:hAnsi="Aptos" w:cs="Arial"/>
        </w:rPr>
        <w:t>Da Associação Adolescentes que Amam a Deus, requerendo a renovação do Certificado de Regularidade de Utilidade Pública.</w:t>
      </w:r>
    </w:p>
    <w:p w14:paraId="0F7D248B" w14:textId="047183FB" w:rsidR="007352BF" w:rsidRDefault="007352BF" w:rsidP="007352BF">
      <w:pPr>
        <w:pStyle w:val="LO-normal"/>
        <w:rPr>
          <w:rFonts w:ascii="Aptos" w:eastAsia="Arial" w:hAnsi="Aptos" w:cs="Arial"/>
          <w:bCs/>
          <w:color w:val="000000"/>
        </w:rPr>
      </w:pPr>
      <w:hyperlink r:id="rId41" w:history="1">
        <w:r w:rsidRPr="00BC0F17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https://sapl.saobentodosul.sc.leg.br/media/sapl/public/materialegislativa/2026/12040/certificado_de_regularidade_54_-_adad_oficio.pdf</w:t>
        </w:r>
      </w:hyperlink>
    </w:p>
    <w:p w14:paraId="0AB48075" w14:textId="77777777" w:rsidR="00496BC5" w:rsidRPr="00D06D26" w:rsidRDefault="00496BC5" w:rsidP="00496BC5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1D0F61A3" w14:textId="3ED15173" w:rsidR="00635461" w:rsidRDefault="007E2259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7E2259">
        <w:rPr>
          <w:rFonts w:ascii="Aptos" w:eastAsia="Arial" w:hAnsi="Aptos" w:cs="Arial"/>
          <w:bCs/>
          <w:color w:val="000000"/>
          <w:u w:val="single"/>
        </w:rPr>
        <w:instrText>https://sapl.saobentodosul.sc.leg.br/sessao/764/correspondencia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BC0F17">
        <w:rPr>
          <w:rStyle w:val="Hyperlink"/>
          <w:rFonts w:ascii="Aptos" w:eastAsia="Arial" w:hAnsi="Aptos" w:cs="Arial"/>
          <w:bCs/>
        </w:rPr>
        <w:t>https://sapl.saobentodosul.sc.leg.br/sessao/764/correspondencia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2EAEDAD7" w14:textId="77777777" w:rsidR="00AF6DD5" w:rsidRPr="00D06D26" w:rsidRDefault="00AF6DD5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Discussão Única e Votação:</w:t>
      </w:r>
      <w:bookmarkEnd w:id="1"/>
    </w:p>
    <w:p w14:paraId="0894B766" w14:textId="358A30AA" w:rsidR="000D6980" w:rsidRPr="002B682D" w:rsidRDefault="000D6980" w:rsidP="000D6980">
      <w:pPr>
        <w:pStyle w:val="LO-normal"/>
        <w:numPr>
          <w:ilvl w:val="0"/>
          <w:numId w:val="14"/>
        </w:numPr>
        <w:ind w:left="0" w:firstLine="0"/>
        <w:rPr>
          <w:rFonts w:ascii="Aptos" w:eastAsia="Arial" w:hAnsi="Aptos" w:cs="Arial"/>
          <w:color w:val="000000"/>
          <w:u w:val="single"/>
        </w:rPr>
      </w:pPr>
      <w:bookmarkStart w:id="2" w:name="_Hlk115360697"/>
      <w:r>
        <w:rPr>
          <w:rFonts w:ascii="Aptos" w:hAnsi="Aptos" w:cs="Arial"/>
          <w:b/>
          <w:bCs/>
        </w:rPr>
        <w:t>Outras Matérias Discutíveis</w:t>
      </w:r>
      <w:r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01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FE2BA9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ED2767" w:rsidRPr="00ED2767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="005F6EC8" w:rsidRPr="005F6EC8">
        <w:rPr>
          <w:rFonts w:ascii="Aptos" w:hAnsi="Aptos" w:cs="Arial"/>
        </w:rPr>
        <w:t>Solicitando a troca para Regime de Urgência para o Projeto de Lei do Executivo nº 197 de 2026 que “Altera a Lei nº 4.493, de 29 de novembro de 2021.”</w:t>
      </w:r>
    </w:p>
    <w:p w14:paraId="7A3B2245" w14:textId="7B496B7E" w:rsidR="002B682D" w:rsidRDefault="002B682D" w:rsidP="002B682D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2" w:history="1">
        <w:r w:rsidRPr="00E33C3D">
          <w:rPr>
            <w:rStyle w:val="Hyperlink"/>
            <w:rFonts w:ascii="Aptos" w:eastAsia="Arial" w:hAnsi="Aptos" w:cs="Arial"/>
          </w:rPr>
          <w:t>https://sapl.saobentodosul.sc.leg.br/media/sapl/public/materialegislativa/2026/12056/oficio_-_09-02-26_-_executivo_-_apresenta_ple_197.pdf</w:t>
        </w:r>
      </w:hyperlink>
    </w:p>
    <w:p w14:paraId="2B421D36" w14:textId="49542A8A" w:rsidR="000D6980" w:rsidRPr="002B682D" w:rsidRDefault="000D6980" w:rsidP="000D6980">
      <w:pPr>
        <w:pStyle w:val="LO-normal"/>
        <w:numPr>
          <w:ilvl w:val="0"/>
          <w:numId w:val="14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t>Veto</w:t>
      </w:r>
      <w:r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03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FE2BA9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CC4B1A">
        <w:rPr>
          <w:rFonts w:ascii="Aptos" w:hAnsi="Aptos" w:cs="Arial"/>
        </w:rPr>
        <w:t xml:space="preserve"> </w:t>
      </w:r>
      <w:r w:rsidR="00CC4B1A" w:rsidRPr="00CC4B1A">
        <w:rPr>
          <w:rFonts w:ascii="Aptos" w:hAnsi="Aptos" w:cs="Arial"/>
        </w:rPr>
        <w:t>Veto total ao Projeto de Lei do Legislativo nº 058/2025</w:t>
      </w:r>
      <w:r w:rsidR="00CC4B1A">
        <w:rPr>
          <w:rFonts w:ascii="Aptos" w:hAnsi="Aptos" w:cs="Arial"/>
        </w:rPr>
        <w:t xml:space="preserve"> que </w:t>
      </w:r>
      <w:r w:rsidR="00AD2CB1">
        <w:rPr>
          <w:rFonts w:ascii="Aptos" w:hAnsi="Aptos" w:cs="Arial"/>
        </w:rPr>
        <w:t>“</w:t>
      </w:r>
      <w:r w:rsidR="00AD2CB1" w:rsidRPr="00AD2CB1">
        <w:rPr>
          <w:rFonts w:ascii="Aptos" w:hAnsi="Aptos" w:cs="Arial"/>
        </w:rPr>
        <w:t>Proíbe o uso de cigarro e derivados do tabaco nos parques da cidade de São Bento do Sul – em locais próximos à recreação infantil e aos destinados à prática esportiva, bem como nas instalações das academias ao ar livre localizadas no município.</w:t>
      </w:r>
      <w:r w:rsidR="00AD2CB1">
        <w:rPr>
          <w:rFonts w:ascii="Aptos" w:hAnsi="Aptos" w:cs="Arial"/>
        </w:rPr>
        <w:t>”</w:t>
      </w:r>
    </w:p>
    <w:p w14:paraId="1A3B3DB6" w14:textId="3919EA89" w:rsidR="002B682D" w:rsidRDefault="002B682D" w:rsidP="002B682D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3" w:history="1">
        <w:r w:rsidRPr="00E33C3D">
          <w:rPr>
            <w:rStyle w:val="Hyperlink"/>
            <w:rFonts w:ascii="Aptos" w:eastAsia="Arial" w:hAnsi="Aptos" w:cs="Arial"/>
          </w:rPr>
          <w:t>https://sapl.saobentodosul.sc.leg.br/media/sapl/public/materialegislativa/2026/11991/veto_03_2026_-_pll_58.pdf</w:t>
        </w:r>
      </w:hyperlink>
    </w:p>
    <w:p w14:paraId="68CAFA12" w14:textId="64299763" w:rsidR="000D6980" w:rsidRPr="00F403E8" w:rsidRDefault="000D6980" w:rsidP="000D6980">
      <w:pPr>
        <w:pStyle w:val="LO-normal"/>
        <w:numPr>
          <w:ilvl w:val="0"/>
          <w:numId w:val="14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t>Moção</w:t>
      </w:r>
      <w:r w:rsidRPr="00B15422">
        <w:rPr>
          <w:rFonts w:ascii="Aptos" w:hAnsi="Aptos" w:cs="Arial"/>
          <w:b/>
          <w:bCs/>
        </w:rPr>
        <w:t xml:space="preserve"> nº 7</w:t>
      </w:r>
      <w:r w:rsidR="00F403E8">
        <w:rPr>
          <w:rFonts w:ascii="Aptos" w:hAnsi="Aptos" w:cs="Arial"/>
          <w:b/>
          <w:bCs/>
        </w:rPr>
        <w:t>6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064F26">
        <w:rPr>
          <w:rFonts w:ascii="Aptos" w:hAnsi="Aptos" w:cs="Arial"/>
        </w:rPr>
        <w:t xml:space="preserve">Autora: </w:t>
      </w:r>
      <w:r w:rsidR="00064F26" w:rsidRPr="00064F26">
        <w:rPr>
          <w:rFonts w:ascii="Aptos" w:hAnsi="Aptos" w:cs="Arial"/>
        </w:rPr>
        <w:t>Cátia Friedrich</w:t>
      </w:r>
      <w:r w:rsidR="00064F26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="00F403E8" w:rsidRPr="00F403E8">
        <w:t xml:space="preserve"> </w:t>
      </w:r>
      <w:r w:rsidR="00F403E8" w:rsidRPr="00F403E8">
        <w:rPr>
          <w:rFonts w:ascii="Aptos" w:hAnsi="Aptos" w:cs="Arial"/>
        </w:rPr>
        <w:t>Moção de Apelo ao Governador do Estado de Santa Catarina, Sr. Jorginho Mello, ao Secretário de Estado da Infraestrutura e Mobilidade, Sr. Jerry Comper e ao Deputado Estadual Napoleão Bernardes, pedindo de forma emergencial a realização de estudos visando a implantação de acesso mais seguro à Rua Francisco José Neumann, lateral da SC-418, Bairro Dona Francisca.</w:t>
      </w:r>
    </w:p>
    <w:p w14:paraId="18006BD0" w14:textId="1EE6A94D" w:rsidR="00F403E8" w:rsidRDefault="00064F26" w:rsidP="00F403E8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4" w:history="1">
        <w:r w:rsidRPr="00E33C3D">
          <w:rPr>
            <w:rStyle w:val="Hyperlink"/>
            <w:rFonts w:ascii="Aptos" w:eastAsia="Arial" w:hAnsi="Aptos" w:cs="Arial"/>
          </w:rPr>
          <w:t>https://sapl.saobentodosul.sc.leg.br/media/sapl/public/materialegislativa/2026/11951/mocao_76_-_catia.pdf</w:t>
        </w:r>
      </w:hyperlink>
    </w:p>
    <w:p w14:paraId="68FA8411" w14:textId="5E95BC5C" w:rsidR="000D6980" w:rsidRPr="00C42EEA" w:rsidRDefault="000D6980" w:rsidP="000D6980">
      <w:pPr>
        <w:pStyle w:val="LO-normal"/>
        <w:numPr>
          <w:ilvl w:val="0"/>
          <w:numId w:val="14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t>Moção</w:t>
      </w:r>
      <w:r w:rsidRPr="00B15422">
        <w:rPr>
          <w:rFonts w:ascii="Aptos" w:hAnsi="Aptos" w:cs="Arial"/>
          <w:b/>
          <w:bCs/>
        </w:rPr>
        <w:t xml:space="preserve"> nº 7</w:t>
      </w:r>
      <w:r w:rsidR="00F403E8">
        <w:rPr>
          <w:rFonts w:ascii="Aptos" w:hAnsi="Aptos" w:cs="Arial"/>
          <w:b/>
          <w:bCs/>
        </w:rPr>
        <w:t>7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506AFE">
        <w:rPr>
          <w:rFonts w:ascii="Aptos" w:hAnsi="Aptos" w:cs="Arial"/>
        </w:rPr>
        <w:t xml:space="preserve">Autora: </w:t>
      </w:r>
      <w:r w:rsidR="00506AFE" w:rsidRPr="00506AFE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–</w:t>
      </w:r>
      <w:r w:rsidR="00C42EEA" w:rsidRPr="00C42EEA">
        <w:t xml:space="preserve"> </w:t>
      </w:r>
      <w:r w:rsidR="00C42EEA" w:rsidRPr="00C42EEA">
        <w:rPr>
          <w:rFonts w:ascii="Aptos" w:hAnsi="Aptos" w:cs="Arial"/>
        </w:rPr>
        <w:t>Moção de aplausos e reconhecimento à Sociedade Literária São Bento, pelos seus 145 anos de serviços em prol da preservação cultural.</w:t>
      </w:r>
    </w:p>
    <w:p w14:paraId="26CA3C8D" w14:textId="5C33A8D9" w:rsidR="00C42EEA" w:rsidRDefault="006F0812" w:rsidP="00C42EEA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5" w:history="1">
        <w:r w:rsidRPr="00E33C3D">
          <w:rPr>
            <w:rStyle w:val="Hyperlink"/>
            <w:rFonts w:ascii="Aptos" w:eastAsia="Arial" w:hAnsi="Aptos" w:cs="Arial"/>
          </w:rPr>
          <w:t>https://sapl.saobentodosul.sc.leg.br/media/sapl/public/materialegislativa/2026/11969/mocao_77_-_catia.pdf</w:t>
        </w:r>
      </w:hyperlink>
    </w:p>
    <w:p w14:paraId="7ACFB8CF" w14:textId="3DA6A79A" w:rsidR="000D6980" w:rsidRPr="005257D3" w:rsidRDefault="000D6980" w:rsidP="000D6980">
      <w:pPr>
        <w:pStyle w:val="LO-normal"/>
        <w:numPr>
          <w:ilvl w:val="0"/>
          <w:numId w:val="14"/>
        </w:numPr>
        <w:ind w:left="0" w:firstLine="0"/>
        <w:rPr>
          <w:rFonts w:ascii="Aptos" w:eastAsia="Arial" w:hAnsi="Aptos" w:cs="Arial"/>
          <w:color w:val="000000"/>
          <w:u w:val="single"/>
        </w:rPr>
      </w:pPr>
      <w:r>
        <w:rPr>
          <w:rFonts w:ascii="Aptos" w:hAnsi="Aptos" w:cs="Arial"/>
          <w:b/>
          <w:bCs/>
        </w:rPr>
        <w:lastRenderedPageBreak/>
        <w:t>Moção</w:t>
      </w:r>
      <w:r w:rsidRPr="00B15422">
        <w:rPr>
          <w:rFonts w:ascii="Aptos" w:hAnsi="Aptos" w:cs="Arial"/>
          <w:b/>
          <w:bCs/>
        </w:rPr>
        <w:t xml:space="preserve"> nº 7</w:t>
      </w:r>
      <w:r w:rsidR="00F403E8">
        <w:rPr>
          <w:rFonts w:ascii="Aptos" w:hAnsi="Aptos" w:cs="Arial"/>
          <w:b/>
          <w:bCs/>
        </w:rPr>
        <w:t>9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5257D3">
        <w:rPr>
          <w:rFonts w:ascii="Aptos" w:hAnsi="Aptos" w:cs="Arial"/>
        </w:rPr>
        <w:t>Autor:</w:t>
      </w:r>
      <w:r>
        <w:rPr>
          <w:rFonts w:ascii="Aptos" w:hAnsi="Aptos" w:cs="Arial"/>
        </w:rPr>
        <w:t xml:space="preserve"> </w:t>
      </w:r>
      <w:r w:rsidR="00597509" w:rsidRPr="00597509">
        <w:rPr>
          <w:rFonts w:ascii="Aptos" w:hAnsi="Aptos" w:cs="Arial"/>
        </w:rPr>
        <w:t xml:space="preserve">Diego </w:t>
      </w:r>
      <w:proofErr w:type="spellStart"/>
      <w:r w:rsidR="00597509" w:rsidRPr="00597509">
        <w:rPr>
          <w:rFonts w:ascii="Aptos" w:hAnsi="Aptos" w:cs="Arial"/>
        </w:rPr>
        <w:t>Niespodzinski</w:t>
      </w:r>
      <w:proofErr w:type="spellEnd"/>
      <w:r w:rsidR="00597509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–</w:t>
      </w:r>
      <w:r w:rsidR="005257D3" w:rsidRPr="005257D3">
        <w:t xml:space="preserve"> </w:t>
      </w:r>
      <w:r w:rsidR="005257D3" w:rsidRPr="005257D3">
        <w:rPr>
          <w:rFonts w:ascii="Aptos" w:hAnsi="Aptos" w:cs="Arial"/>
        </w:rPr>
        <w:t xml:space="preserve">Moção de aplausos e reconhecimento à Escola Básica Municipal </w:t>
      </w:r>
      <w:proofErr w:type="spellStart"/>
      <w:r w:rsidR="005257D3" w:rsidRPr="005257D3">
        <w:rPr>
          <w:rFonts w:ascii="Aptos" w:hAnsi="Aptos" w:cs="Arial"/>
        </w:rPr>
        <w:t>Profª</w:t>
      </w:r>
      <w:proofErr w:type="spellEnd"/>
      <w:r w:rsidR="005257D3" w:rsidRPr="005257D3">
        <w:rPr>
          <w:rFonts w:ascii="Aptos" w:hAnsi="Aptos" w:cs="Arial"/>
        </w:rPr>
        <w:t xml:space="preserve"> Adélia Lutz, pelos seus 50 (cinquenta) anos de relevantes serviços educacionais prestados à comunidade de São Bento do Sul.</w:t>
      </w:r>
    </w:p>
    <w:p w14:paraId="5172178C" w14:textId="2CE57C86" w:rsidR="005257D3" w:rsidRDefault="00597509" w:rsidP="005257D3">
      <w:pPr>
        <w:pStyle w:val="LO-normal"/>
        <w:rPr>
          <w:rFonts w:ascii="Aptos" w:eastAsia="Arial" w:hAnsi="Aptos" w:cs="Arial"/>
          <w:color w:val="000000"/>
          <w:u w:val="single"/>
        </w:rPr>
      </w:pPr>
      <w:hyperlink r:id="rId46" w:history="1">
        <w:r w:rsidRPr="00E33C3D">
          <w:rPr>
            <w:rStyle w:val="Hyperlink"/>
            <w:rFonts w:ascii="Aptos" w:eastAsia="Arial" w:hAnsi="Aptos" w:cs="Arial"/>
          </w:rPr>
          <w:t>https://sapl.saobentodosul.sc.leg.br/media/sapl/public/materialegislativa/2026/11993/mocao_79_-_diego.pdf</w:t>
        </w:r>
      </w:hyperlink>
    </w:p>
    <w:p w14:paraId="3D7C70AA" w14:textId="77777777" w:rsidR="00AB7AC0" w:rsidRPr="00D06D26" w:rsidRDefault="00AB7AC0" w:rsidP="00AB7AC0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53D8BB97" w14:textId="7AABE463" w:rsidR="000B5C4A" w:rsidRPr="006B6B61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175 de 2025</w:t>
      </w:r>
      <w:r>
        <w:rPr>
          <w:rFonts w:ascii="Aptos" w:hAnsi="Aptos" w:cs="Arial"/>
        </w:rPr>
        <w:t xml:space="preserve"> – Executivo Municipal – </w:t>
      </w:r>
      <w:r w:rsidRPr="006B6B61">
        <w:rPr>
          <w:rFonts w:ascii="Aptos" w:hAnsi="Aptos" w:cs="Arial"/>
        </w:rPr>
        <w:t>Altera a Lei n° 1718, de 24 de novembro de 2006, que institui a estrutura administrativa do Poder Executivo municipal e dá outras providências.</w:t>
      </w:r>
    </w:p>
    <w:p w14:paraId="3CA1808C" w14:textId="77777777" w:rsidR="000B5C4A" w:rsidRDefault="000B5C4A" w:rsidP="000B5C4A">
      <w:pPr>
        <w:pStyle w:val="LO-normal"/>
        <w:rPr>
          <w:rFonts w:ascii="Aptos" w:hAnsi="Aptos"/>
        </w:rPr>
      </w:pPr>
      <w:hyperlink r:id="rId47" w:history="1">
        <w:r w:rsidRPr="001B1E3E">
          <w:rPr>
            <w:rStyle w:val="Hyperlink"/>
            <w:rFonts w:ascii="Aptos" w:hAnsi="Aptos"/>
          </w:rPr>
          <w:t>https://sapl.saobentodosul.sc.leg.br/media/sapl/public/materialegislativa/2025/11795/projeto_de_lei_175.pdf</w:t>
        </w:r>
      </w:hyperlink>
    </w:p>
    <w:p w14:paraId="1ACD5BE5" w14:textId="77777777" w:rsidR="000B5C4A" w:rsidRPr="00BB3F17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84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Executivo Municipal – </w:t>
      </w:r>
      <w:r w:rsidRPr="00BB3F17">
        <w:rPr>
          <w:rFonts w:ascii="Aptos" w:hAnsi="Aptos" w:cs="Arial"/>
        </w:rPr>
        <w:t>Dispõe sobre o reajuste dos benefícios sem paridade mantidos pelo Instituto de Previdência Social dos Servidores Públicos do Município de São Bento do Sul – IPRESBS.</w:t>
      </w:r>
    </w:p>
    <w:p w14:paraId="534B1C48" w14:textId="77777777" w:rsidR="000B5C4A" w:rsidRDefault="000B5C4A" w:rsidP="000B5C4A">
      <w:pPr>
        <w:pStyle w:val="LO-normal"/>
        <w:rPr>
          <w:rFonts w:ascii="Aptos" w:hAnsi="Aptos"/>
        </w:rPr>
      </w:pPr>
      <w:hyperlink r:id="rId48" w:history="1">
        <w:r w:rsidRPr="001B1E3E">
          <w:rPr>
            <w:rStyle w:val="Hyperlink"/>
            <w:rFonts w:ascii="Aptos" w:hAnsi="Aptos"/>
          </w:rPr>
          <w:t>https://sapl.saobentodosul.sc.leg.br/media/sapl/public/materialegislativa/2026/11925/ple_184.pdf</w:t>
        </w:r>
      </w:hyperlink>
    </w:p>
    <w:p w14:paraId="0388E9ED" w14:textId="77777777" w:rsidR="000B5C4A" w:rsidRPr="00BB3F17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86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Executivo Municipal – </w:t>
      </w:r>
      <w:r w:rsidRPr="00BB3F17">
        <w:rPr>
          <w:rFonts w:ascii="Aptos" w:hAnsi="Aptos" w:cs="Arial"/>
        </w:rPr>
        <w:t>Autoriza o Poder Executivo Municipal a abrir crédito suplementar pelo ingresso de convênio específico no orçamento 2026 e dá outras providências.</w:t>
      </w:r>
    </w:p>
    <w:p w14:paraId="3682CE90" w14:textId="77777777" w:rsidR="000B5C4A" w:rsidRDefault="000B5C4A" w:rsidP="000B5C4A">
      <w:pPr>
        <w:pStyle w:val="LO-normal"/>
        <w:rPr>
          <w:rFonts w:ascii="Aptos" w:hAnsi="Aptos"/>
        </w:rPr>
      </w:pPr>
      <w:hyperlink r:id="rId49" w:history="1">
        <w:r w:rsidRPr="001B1E3E">
          <w:rPr>
            <w:rStyle w:val="Hyperlink"/>
            <w:rFonts w:ascii="Aptos" w:hAnsi="Aptos"/>
          </w:rPr>
          <w:t>https://sapl.saobentodosul.sc.leg.br/media/sapl/public/materialegislativa/2026/11929/ple_186.pdf</w:t>
        </w:r>
      </w:hyperlink>
    </w:p>
    <w:p w14:paraId="533B3D42" w14:textId="77777777" w:rsidR="000B5C4A" w:rsidRPr="00B3379E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87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Executivo Municipal – </w:t>
      </w:r>
      <w:r w:rsidRPr="00B3379E">
        <w:rPr>
          <w:rFonts w:ascii="Aptos" w:hAnsi="Aptos" w:cs="Arial"/>
        </w:rPr>
        <w:t>Ratifica o Termo de Cessão de Uso celebrado entre o Estado de Santa Catarina (Poder Executivo), por intermédia da Secretaria de Estado da Administração - SEA e o Município de São Bento do Sul.</w:t>
      </w:r>
    </w:p>
    <w:p w14:paraId="22A9E9BD" w14:textId="77777777" w:rsidR="000B5C4A" w:rsidRDefault="000B5C4A" w:rsidP="000B5C4A">
      <w:pPr>
        <w:pStyle w:val="LO-normal"/>
        <w:rPr>
          <w:rFonts w:ascii="Aptos" w:hAnsi="Aptos"/>
        </w:rPr>
      </w:pPr>
      <w:hyperlink r:id="rId50" w:history="1">
        <w:r w:rsidRPr="001B1E3E">
          <w:rPr>
            <w:rStyle w:val="Hyperlink"/>
            <w:rFonts w:ascii="Aptos" w:hAnsi="Aptos"/>
          </w:rPr>
          <w:t>https://sapl.saobentodosul.sc.leg.br/media/sapl/public/materialegislativa/2026/11955/projeto_de_lei_187.pdf</w:t>
        </w:r>
      </w:hyperlink>
    </w:p>
    <w:p w14:paraId="6B78CC8D" w14:textId="77777777" w:rsidR="000B5C4A" w:rsidRPr="00B3379E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88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Executivo Municipal – </w:t>
      </w:r>
      <w:r w:rsidRPr="00B3379E">
        <w:rPr>
          <w:rFonts w:ascii="Aptos" w:hAnsi="Aptos" w:cs="Arial"/>
        </w:rPr>
        <w:t>Autoriza o Poder Executivo Municipal a abrir crédito suplementar pelo ingresso de convênio no orçamento 2026 e dá outras providências.</w:t>
      </w:r>
    </w:p>
    <w:p w14:paraId="144C35B6" w14:textId="77777777" w:rsidR="000B5C4A" w:rsidRDefault="000B5C4A" w:rsidP="000B5C4A">
      <w:pPr>
        <w:pStyle w:val="LO-normal"/>
        <w:rPr>
          <w:rFonts w:ascii="Aptos" w:hAnsi="Aptos"/>
        </w:rPr>
      </w:pPr>
      <w:hyperlink r:id="rId51" w:history="1">
        <w:r w:rsidRPr="001B1E3E">
          <w:rPr>
            <w:rStyle w:val="Hyperlink"/>
            <w:rFonts w:ascii="Aptos" w:hAnsi="Aptos"/>
          </w:rPr>
          <w:t>https://sapl.saobentodosul.sc.leg.br/media/sapl/public/materialegislativa/2026/11956/projeto_de_lei_188.pdf</w:t>
        </w:r>
      </w:hyperlink>
    </w:p>
    <w:p w14:paraId="4AB53D97" w14:textId="77777777" w:rsidR="000B5C4A" w:rsidRPr="006E222A" w:rsidRDefault="000B5C4A" w:rsidP="000B5C4A">
      <w:pPr>
        <w:pStyle w:val="LO-normal"/>
        <w:numPr>
          <w:ilvl w:val="0"/>
          <w:numId w:val="15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90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Executivo Municipal – </w:t>
      </w:r>
      <w:r w:rsidRPr="006E222A">
        <w:rPr>
          <w:rFonts w:ascii="Aptos" w:hAnsi="Aptos" w:cs="Arial"/>
        </w:rPr>
        <w:t xml:space="preserve">Autoriza o Executivo Municipal a alienar áreas de terras de sua propriedade destinada a </w:t>
      </w:r>
      <w:proofErr w:type="spellStart"/>
      <w:r w:rsidRPr="006E222A">
        <w:rPr>
          <w:rFonts w:ascii="Aptos" w:hAnsi="Aptos" w:cs="Arial"/>
        </w:rPr>
        <w:t>empreendimentos</w:t>
      </w:r>
      <w:proofErr w:type="spellEnd"/>
      <w:r w:rsidRPr="006E222A">
        <w:rPr>
          <w:rFonts w:ascii="Aptos" w:hAnsi="Aptos" w:cs="Arial"/>
        </w:rPr>
        <w:t xml:space="preserve"> habitacionais vinculados aos Programas Habitacionais do Governo Federal e dá outras providências.</w:t>
      </w:r>
    </w:p>
    <w:p w14:paraId="2608A5B8" w14:textId="77777777" w:rsidR="000B5C4A" w:rsidRDefault="000B5C4A" w:rsidP="000B5C4A">
      <w:pPr>
        <w:pStyle w:val="LO-normal"/>
        <w:rPr>
          <w:rFonts w:ascii="Aptos" w:hAnsi="Aptos"/>
        </w:rPr>
      </w:pPr>
      <w:hyperlink r:id="rId52" w:history="1">
        <w:r w:rsidRPr="001B1E3E">
          <w:rPr>
            <w:rStyle w:val="Hyperlink"/>
            <w:rFonts w:ascii="Aptos" w:hAnsi="Aptos"/>
          </w:rPr>
          <w:t>https://sapl.saobentodosul.sc.leg.br/media/sapl/public/materialegislativa/2026/11980/projeto_de_lei_190.pdf</w:t>
        </w:r>
      </w:hyperlink>
    </w:p>
    <w:p w14:paraId="153BD2C2" w14:textId="34CA51D8" w:rsidR="00B87736" w:rsidRPr="00AB7AC0" w:rsidRDefault="00B87736" w:rsidP="000B5C4A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0F395DDC" w14:textId="2A4FCFFF" w:rsidR="00F1016F" w:rsidRPr="009E7086" w:rsidRDefault="0067119E" w:rsidP="00F1016F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lastRenderedPageBreak/>
        <w:t>Projeto de Lei nº 1</w:t>
      </w:r>
      <w:r>
        <w:rPr>
          <w:rFonts w:ascii="Aptos" w:hAnsi="Aptos" w:cs="Arial"/>
          <w:b/>
          <w:bCs/>
        </w:rPr>
        <w:t>8</w:t>
      </w:r>
      <w:r w:rsidR="00F1016F">
        <w:rPr>
          <w:rFonts w:ascii="Aptos" w:hAnsi="Aptos" w:cs="Arial"/>
          <w:b/>
          <w:bCs/>
        </w:rPr>
        <w:t>9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9E7086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9E7086" w:rsidRPr="009E7086">
        <w:t xml:space="preserve"> </w:t>
      </w:r>
      <w:r w:rsidR="009E7086" w:rsidRPr="009E7086">
        <w:rPr>
          <w:rFonts w:ascii="Aptos" w:hAnsi="Aptos" w:cs="Arial"/>
        </w:rPr>
        <w:t>Autoriza o Poder Executivo Municipal a proceder à doação de telhas à organização não governamental Lar Temporário Felino Amor Miau, e dá outras providências.</w:t>
      </w:r>
    </w:p>
    <w:p w14:paraId="400833F9" w14:textId="1450E983" w:rsidR="009E7086" w:rsidRDefault="000E2FFF" w:rsidP="009E7086">
      <w:pPr>
        <w:pStyle w:val="LO-normal"/>
        <w:rPr>
          <w:rFonts w:ascii="Aptos" w:hAnsi="Aptos"/>
        </w:rPr>
      </w:pPr>
      <w:hyperlink r:id="rId53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https://sapl.saobentodosul.sc.leg.br/media/sapl/public/materialegislativa/2026/11963/ple_189.pdf</w:t>
        </w:r>
      </w:hyperlink>
    </w:p>
    <w:p w14:paraId="6E01A536" w14:textId="11A45456" w:rsidR="00054074" w:rsidRPr="000E2FFF" w:rsidRDefault="00054074" w:rsidP="00054074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91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0E2FFF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0E2FFF" w:rsidRPr="000E2FFF">
        <w:t xml:space="preserve"> </w:t>
      </w:r>
      <w:r w:rsidR="000E2FFF" w:rsidRPr="000E2FFF">
        <w:rPr>
          <w:rFonts w:ascii="Aptos" w:hAnsi="Aptos" w:cs="Arial"/>
        </w:rPr>
        <w:t>Autoriza o Poder Executivo Municipal a abrir crédito suplementar pelo ingresso de recursos oriundos da complementação anual por aluno – VAAR, no orçamento 2026 e dá outras providências.</w:t>
      </w:r>
    </w:p>
    <w:p w14:paraId="7B1A32C0" w14:textId="286F45C4" w:rsidR="000E2FFF" w:rsidRDefault="000E2FFF" w:rsidP="000E2FFF">
      <w:pPr>
        <w:pStyle w:val="LO-normal"/>
        <w:rPr>
          <w:rFonts w:ascii="Aptos" w:hAnsi="Aptos"/>
        </w:rPr>
      </w:pPr>
      <w:hyperlink r:id="rId54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https://sapl.saobentodosul.sc.leg.br/media/sapl/public/materialegislativa/2026/11981/ple_191.pdf</w:t>
        </w:r>
      </w:hyperlink>
    </w:p>
    <w:p w14:paraId="42168C29" w14:textId="4B8AD25D" w:rsidR="00054074" w:rsidRPr="000E2FFF" w:rsidRDefault="00054074" w:rsidP="00054074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92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79067D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0E2FFF" w:rsidRPr="000E2FFF">
        <w:t xml:space="preserve"> </w:t>
      </w:r>
      <w:r w:rsidR="000E2FFF" w:rsidRPr="000E2FFF">
        <w:rPr>
          <w:rFonts w:ascii="Aptos" w:hAnsi="Aptos" w:cs="Arial"/>
        </w:rPr>
        <w:t>Autoriza o Poder Executivo Municipal a abrir crédito suplementar pelo ingresso de recursos oriundos de convênio no orçamento 2026 e dá outras providências.</w:t>
      </w:r>
    </w:p>
    <w:p w14:paraId="57254FC2" w14:textId="4C00C2F5" w:rsidR="000E2FFF" w:rsidRDefault="0079067D" w:rsidP="000E2FFF">
      <w:pPr>
        <w:pStyle w:val="LO-normal"/>
        <w:rPr>
          <w:rFonts w:ascii="Aptos" w:hAnsi="Aptos"/>
        </w:rPr>
      </w:pPr>
      <w:hyperlink r:id="rId55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https://sapl.saobentodosul.sc.leg.br/media/sapl/public/materialegislativa/2026/11992/ple_192.pdf</w:t>
        </w:r>
      </w:hyperlink>
    </w:p>
    <w:p w14:paraId="3F1298A2" w14:textId="2075F247" w:rsidR="00054074" w:rsidRPr="0079067D" w:rsidRDefault="00054074" w:rsidP="00054074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93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79067D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79067D" w:rsidRPr="0079067D">
        <w:t xml:space="preserve"> </w:t>
      </w:r>
      <w:r w:rsidR="0079067D" w:rsidRPr="0079067D">
        <w:rPr>
          <w:rFonts w:ascii="Aptos" w:hAnsi="Aptos" w:cs="Arial"/>
        </w:rPr>
        <w:t>Autoriza o Poder Executivo Municipal a abrir crédito suplementar para o orçamento de 2026 por meio do ingresso de recursos oriundos do PIE, e dá outras providências.</w:t>
      </w:r>
    </w:p>
    <w:p w14:paraId="79E3CAA8" w14:textId="55AE6712" w:rsidR="0079067D" w:rsidRDefault="0079067D" w:rsidP="0079067D">
      <w:pPr>
        <w:pStyle w:val="LO-normal"/>
        <w:rPr>
          <w:rFonts w:ascii="Aptos" w:hAnsi="Aptos"/>
        </w:rPr>
      </w:pPr>
      <w:hyperlink r:id="rId56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https://sapl.saobentodosul.sc.leg.br/media/sapl/public/materialegislativa/2026/12022/ple_193.pdf</w:t>
        </w:r>
      </w:hyperlink>
    </w:p>
    <w:p w14:paraId="49CAFC63" w14:textId="28B69536" w:rsidR="00054074" w:rsidRPr="00FC6B85" w:rsidRDefault="00054074" w:rsidP="00054074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94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</w:t>
      </w:r>
      <w:r w:rsidR="00FC6B85">
        <w:rPr>
          <w:rFonts w:ascii="Aptos" w:hAnsi="Aptos" w:cs="Arial"/>
        </w:rPr>
        <w:t xml:space="preserve">Autor: </w:t>
      </w:r>
      <w:r>
        <w:rPr>
          <w:rFonts w:ascii="Aptos" w:hAnsi="Aptos" w:cs="Arial"/>
        </w:rPr>
        <w:t>Executivo Municipal –</w:t>
      </w:r>
      <w:r w:rsidR="00FC6B85" w:rsidRPr="00FC6B85">
        <w:t xml:space="preserve"> </w:t>
      </w:r>
      <w:r w:rsidR="00FC6B85" w:rsidRPr="00FC6B85">
        <w:rPr>
          <w:rFonts w:ascii="Aptos" w:hAnsi="Aptos" w:cs="Arial"/>
        </w:rPr>
        <w:t>Autoria o Poder Executivo a reajustar a contribuição mensal com a Confederação Nacional dos Municípios - CNM e dá outras providências.</w:t>
      </w:r>
    </w:p>
    <w:p w14:paraId="0A8D6EE3" w14:textId="48BE00B8" w:rsidR="00FC6B85" w:rsidRDefault="00FC6B85" w:rsidP="00FC6B85">
      <w:pPr>
        <w:pStyle w:val="LO-normal"/>
        <w:rPr>
          <w:rFonts w:ascii="Aptos" w:hAnsi="Aptos"/>
        </w:rPr>
      </w:pPr>
      <w:hyperlink r:id="rId57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https://sapl.saobentodosul.sc.leg.br/media/sapl/public/materialegislativa/2026/12012/projeto_de_lei_194.pdf</w:t>
        </w:r>
      </w:hyperlink>
    </w:p>
    <w:p w14:paraId="31DFDB03" w14:textId="77777777" w:rsidR="00AB7AC0" w:rsidRPr="00D06D26" w:rsidRDefault="00AB7AC0" w:rsidP="00AB7AC0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7777777" w:rsidR="0059174A" w:rsidRDefault="00CE2B76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FEV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0</w:t>
      </w:r>
      <w:r>
        <w:rPr>
          <w:rFonts w:ascii="Aptos" w:eastAsia="Arial" w:hAnsi="Aptos" w:cs="Arial"/>
          <w:color w:val="000000"/>
        </w:rPr>
        <w:t>5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0 – 19 – 24 – 26</w:t>
      </w:r>
      <w:r w:rsidR="00130893" w:rsidRPr="00D06D26">
        <w:rPr>
          <w:rFonts w:ascii="Aptos" w:eastAsia="Arial" w:hAnsi="Aptos" w:cs="Arial"/>
          <w:color w:val="000000"/>
        </w:rPr>
        <w:t xml:space="preserve"> 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58"/>
      <w:headerReference w:type="default" r:id="rId59"/>
      <w:footerReference w:type="default" r:id="rId60"/>
      <w:headerReference w:type="first" r:id="rId61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4BCB" w14:textId="77777777" w:rsidR="009F639F" w:rsidRDefault="009F639F" w:rsidP="00A9113B">
      <w:pPr>
        <w:spacing w:after="0" w:line="240" w:lineRule="auto"/>
      </w:pPr>
      <w:r>
        <w:separator/>
      </w:r>
    </w:p>
  </w:endnote>
  <w:endnote w:type="continuationSeparator" w:id="0">
    <w:p w14:paraId="0BC98906" w14:textId="77777777" w:rsidR="009F639F" w:rsidRDefault="009F639F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9BF9" w14:textId="77777777" w:rsidR="009F639F" w:rsidRDefault="009F639F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4232866B" w14:textId="77777777" w:rsidR="009F639F" w:rsidRDefault="009F639F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9F639F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3BD1E0DB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14293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10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02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4B04C7D3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14293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3BD1E0DB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14293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10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02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4B04C7D3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14293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0734E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9F639F">
    <w:pPr>
      <w:pStyle w:val="Cabealho"/>
    </w:pPr>
    <w:r>
      <w:rPr>
        <w:noProof/>
      </w:rPr>
      <w:pict w14:anchorId="2B5A5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9F639F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9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9"/>
  </w:num>
  <w:num w:numId="2" w16cid:durableId="1209488540">
    <w:abstractNumId w:val="15"/>
  </w:num>
  <w:num w:numId="3" w16cid:durableId="1527206758">
    <w:abstractNumId w:val="5"/>
  </w:num>
  <w:num w:numId="4" w16cid:durableId="1393696074">
    <w:abstractNumId w:val="2"/>
  </w:num>
  <w:num w:numId="5" w16cid:durableId="1664239450">
    <w:abstractNumId w:val="13"/>
  </w:num>
  <w:num w:numId="6" w16cid:durableId="1021589252">
    <w:abstractNumId w:val="4"/>
  </w:num>
  <w:num w:numId="7" w16cid:durableId="501941531">
    <w:abstractNumId w:val="3"/>
  </w:num>
  <w:num w:numId="8" w16cid:durableId="1711567097">
    <w:abstractNumId w:val="6"/>
  </w:num>
  <w:num w:numId="9" w16cid:durableId="211885222">
    <w:abstractNumId w:val="0"/>
  </w:num>
  <w:num w:numId="10" w16cid:durableId="1285500493">
    <w:abstractNumId w:val="11"/>
  </w:num>
  <w:num w:numId="11" w16cid:durableId="473959006">
    <w:abstractNumId w:val="7"/>
  </w:num>
  <w:num w:numId="12" w16cid:durableId="1018889899">
    <w:abstractNumId w:val="12"/>
  </w:num>
  <w:num w:numId="13" w16cid:durableId="1074863882">
    <w:abstractNumId w:val="1"/>
  </w:num>
  <w:num w:numId="14" w16cid:durableId="1121075941">
    <w:abstractNumId w:val="14"/>
  </w:num>
  <w:num w:numId="15" w16cid:durableId="1532063482">
    <w:abstractNumId w:val="10"/>
  </w:num>
  <w:num w:numId="16" w16cid:durableId="11404586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20009"/>
    <w:rsid w:val="000218CD"/>
    <w:rsid w:val="00021B46"/>
    <w:rsid w:val="00023639"/>
    <w:rsid w:val="00023C42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7429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2A79"/>
    <w:rsid w:val="00072CF5"/>
    <w:rsid w:val="00074513"/>
    <w:rsid w:val="000764C2"/>
    <w:rsid w:val="000768A6"/>
    <w:rsid w:val="000770B9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51C1"/>
    <w:rsid w:val="000B55C4"/>
    <w:rsid w:val="000B5C4A"/>
    <w:rsid w:val="000B750B"/>
    <w:rsid w:val="000C0F87"/>
    <w:rsid w:val="000C36BB"/>
    <w:rsid w:val="000C5571"/>
    <w:rsid w:val="000C5969"/>
    <w:rsid w:val="000C6944"/>
    <w:rsid w:val="000D04CE"/>
    <w:rsid w:val="000D1B0E"/>
    <w:rsid w:val="000D1B39"/>
    <w:rsid w:val="000D5E06"/>
    <w:rsid w:val="000D6980"/>
    <w:rsid w:val="000D752D"/>
    <w:rsid w:val="000E2165"/>
    <w:rsid w:val="000E2FFF"/>
    <w:rsid w:val="000E34A7"/>
    <w:rsid w:val="000E41FD"/>
    <w:rsid w:val="000E5EF4"/>
    <w:rsid w:val="000E7530"/>
    <w:rsid w:val="000E78DF"/>
    <w:rsid w:val="000F38B3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46B1"/>
    <w:rsid w:val="001164D6"/>
    <w:rsid w:val="001174E3"/>
    <w:rsid w:val="001207D6"/>
    <w:rsid w:val="0012157E"/>
    <w:rsid w:val="00122F1F"/>
    <w:rsid w:val="0012542A"/>
    <w:rsid w:val="00130893"/>
    <w:rsid w:val="0013134C"/>
    <w:rsid w:val="00133661"/>
    <w:rsid w:val="00134A3B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70982"/>
    <w:rsid w:val="00172022"/>
    <w:rsid w:val="0017784A"/>
    <w:rsid w:val="00177A1E"/>
    <w:rsid w:val="001807F1"/>
    <w:rsid w:val="001810F1"/>
    <w:rsid w:val="00195CC9"/>
    <w:rsid w:val="001968DF"/>
    <w:rsid w:val="001A2178"/>
    <w:rsid w:val="001A2445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7C50"/>
    <w:rsid w:val="001D0F2B"/>
    <w:rsid w:val="001D1923"/>
    <w:rsid w:val="001D3040"/>
    <w:rsid w:val="001D52D7"/>
    <w:rsid w:val="001D604C"/>
    <w:rsid w:val="001D7E0C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60D8"/>
    <w:rsid w:val="001F61C4"/>
    <w:rsid w:val="001F6C2D"/>
    <w:rsid w:val="00200E89"/>
    <w:rsid w:val="00202355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6D4"/>
    <w:rsid w:val="0025783F"/>
    <w:rsid w:val="00260FF2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91F39"/>
    <w:rsid w:val="0029270D"/>
    <w:rsid w:val="002928BF"/>
    <w:rsid w:val="00295211"/>
    <w:rsid w:val="00295579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C71C9"/>
    <w:rsid w:val="002D14CF"/>
    <w:rsid w:val="002E3652"/>
    <w:rsid w:val="002E57C3"/>
    <w:rsid w:val="002E6DB2"/>
    <w:rsid w:val="002E797C"/>
    <w:rsid w:val="002F02CF"/>
    <w:rsid w:val="002F0EC5"/>
    <w:rsid w:val="002F4CA6"/>
    <w:rsid w:val="002F5EBF"/>
    <w:rsid w:val="002F74DB"/>
    <w:rsid w:val="0030113D"/>
    <w:rsid w:val="003016D5"/>
    <w:rsid w:val="00301757"/>
    <w:rsid w:val="003143BC"/>
    <w:rsid w:val="003160AB"/>
    <w:rsid w:val="003168E7"/>
    <w:rsid w:val="0032122D"/>
    <w:rsid w:val="00322EAE"/>
    <w:rsid w:val="00324D7C"/>
    <w:rsid w:val="003353F7"/>
    <w:rsid w:val="0033558C"/>
    <w:rsid w:val="0034010B"/>
    <w:rsid w:val="0034089C"/>
    <w:rsid w:val="00340CDC"/>
    <w:rsid w:val="00342BB2"/>
    <w:rsid w:val="00344576"/>
    <w:rsid w:val="00344626"/>
    <w:rsid w:val="0034661B"/>
    <w:rsid w:val="003515D5"/>
    <w:rsid w:val="003531FC"/>
    <w:rsid w:val="00355FC3"/>
    <w:rsid w:val="00380E6A"/>
    <w:rsid w:val="00382F3E"/>
    <w:rsid w:val="00383E20"/>
    <w:rsid w:val="00384CB9"/>
    <w:rsid w:val="003909A0"/>
    <w:rsid w:val="00390B23"/>
    <w:rsid w:val="00390F5A"/>
    <w:rsid w:val="0039482D"/>
    <w:rsid w:val="003953A4"/>
    <w:rsid w:val="00395932"/>
    <w:rsid w:val="0039776D"/>
    <w:rsid w:val="003A249C"/>
    <w:rsid w:val="003A2B16"/>
    <w:rsid w:val="003A3E08"/>
    <w:rsid w:val="003A4E77"/>
    <w:rsid w:val="003A6F7F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93F"/>
    <w:rsid w:val="003D1B13"/>
    <w:rsid w:val="003D23A5"/>
    <w:rsid w:val="003D409D"/>
    <w:rsid w:val="003D4221"/>
    <w:rsid w:val="003D6781"/>
    <w:rsid w:val="003E0711"/>
    <w:rsid w:val="003E3AAD"/>
    <w:rsid w:val="003E571B"/>
    <w:rsid w:val="003E5A6C"/>
    <w:rsid w:val="003F3828"/>
    <w:rsid w:val="003F4EC9"/>
    <w:rsid w:val="003F503F"/>
    <w:rsid w:val="003F5576"/>
    <w:rsid w:val="003F56DE"/>
    <w:rsid w:val="003F7F2A"/>
    <w:rsid w:val="0040035D"/>
    <w:rsid w:val="00400F91"/>
    <w:rsid w:val="00403FB6"/>
    <w:rsid w:val="00406AF0"/>
    <w:rsid w:val="00406C15"/>
    <w:rsid w:val="00407E03"/>
    <w:rsid w:val="00411E36"/>
    <w:rsid w:val="00415588"/>
    <w:rsid w:val="00421771"/>
    <w:rsid w:val="0042217B"/>
    <w:rsid w:val="00423CC2"/>
    <w:rsid w:val="00430603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BC5"/>
    <w:rsid w:val="004971BA"/>
    <w:rsid w:val="004A1A89"/>
    <w:rsid w:val="004A1CCD"/>
    <w:rsid w:val="004A5F22"/>
    <w:rsid w:val="004B06DD"/>
    <w:rsid w:val="004B1AFF"/>
    <w:rsid w:val="004B20EE"/>
    <w:rsid w:val="004C08FE"/>
    <w:rsid w:val="004C43B8"/>
    <w:rsid w:val="004C44EA"/>
    <w:rsid w:val="004C4C34"/>
    <w:rsid w:val="004D0CD5"/>
    <w:rsid w:val="004D1544"/>
    <w:rsid w:val="004D236A"/>
    <w:rsid w:val="004D3E95"/>
    <w:rsid w:val="004D43D0"/>
    <w:rsid w:val="004E1C41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2BD8"/>
    <w:rsid w:val="005843C5"/>
    <w:rsid w:val="005864AA"/>
    <w:rsid w:val="00587222"/>
    <w:rsid w:val="0059174A"/>
    <w:rsid w:val="00593589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59EC"/>
    <w:rsid w:val="005C7917"/>
    <w:rsid w:val="005D5263"/>
    <w:rsid w:val="005D56BA"/>
    <w:rsid w:val="005D6F26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330A6"/>
    <w:rsid w:val="00633AC2"/>
    <w:rsid w:val="00634DFE"/>
    <w:rsid w:val="00635461"/>
    <w:rsid w:val="006367A3"/>
    <w:rsid w:val="00640FBD"/>
    <w:rsid w:val="00641B19"/>
    <w:rsid w:val="0065710C"/>
    <w:rsid w:val="0065741C"/>
    <w:rsid w:val="00660C81"/>
    <w:rsid w:val="00662483"/>
    <w:rsid w:val="00662870"/>
    <w:rsid w:val="0066418E"/>
    <w:rsid w:val="0066469D"/>
    <w:rsid w:val="0067119E"/>
    <w:rsid w:val="006722F7"/>
    <w:rsid w:val="00672D50"/>
    <w:rsid w:val="00674081"/>
    <w:rsid w:val="00676FF0"/>
    <w:rsid w:val="006939EC"/>
    <w:rsid w:val="006977A3"/>
    <w:rsid w:val="006A30B3"/>
    <w:rsid w:val="006A3DF6"/>
    <w:rsid w:val="006B22E4"/>
    <w:rsid w:val="006B503A"/>
    <w:rsid w:val="006B6B61"/>
    <w:rsid w:val="006C103E"/>
    <w:rsid w:val="006C1487"/>
    <w:rsid w:val="006C2915"/>
    <w:rsid w:val="006C7DAC"/>
    <w:rsid w:val="006D0BF0"/>
    <w:rsid w:val="006D5BF1"/>
    <w:rsid w:val="006E222A"/>
    <w:rsid w:val="006E4525"/>
    <w:rsid w:val="006F0812"/>
    <w:rsid w:val="006F2EC2"/>
    <w:rsid w:val="006F4077"/>
    <w:rsid w:val="006F416F"/>
    <w:rsid w:val="006F67E2"/>
    <w:rsid w:val="006F7987"/>
    <w:rsid w:val="00700F6F"/>
    <w:rsid w:val="0070372C"/>
    <w:rsid w:val="007120FB"/>
    <w:rsid w:val="00713E40"/>
    <w:rsid w:val="007140DD"/>
    <w:rsid w:val="007142C1"/>
    <w:rsid w:val="007166B0"/>
    <w:rsid w:val="007173D0"/>
    <w:rsid w:val="0072220A"/>
    <w:rsid w:val="00722CA2"/>
    <w:rsid w:val="00722F67"/>
    <w:rsid w:val="0073145C"/>
    <w:rsid w:val="00733C2D"/>
    <w:rsid w:val="00733EF4"/>
    <w:rsid w:val="007352BF"/>
    <w:rsid w:val="007368C5"/>
    <w:rsid w:val="00745F61"/>
    <w:rsid w:val="00746E7F"/>
    <w:rsid w:val="00755ECD"/>
    <w:rsid w:val="00760EDA"/>
    <w:rsid w:val="00763D33"/>
    <w:rsid w:val="00763D6D"/>
    <w:rsid w:val="0076457E"/>
    <w:rsid w:val="00765BC0"/>
    <w:rsid w:val="007713FF"/>
    <w:rsid w:val="00774697"/>
    <w:rsid w:val="0077633C"/>
    <w:rsid w:val="00777043"/>
    <w:rsid w:val="00786F38"/>
    <w:rsid w:val="0079067D"/>
    <w:rsid w:val="007967C9"/>
    <w:rsid w:val="00797762"/>
    <w:rsid w:val="007A3C9B"/>
    <w:rsid w:val="007A46A9"/>
    <w:rsid w:val="007A71E7"/>
    <w:rsid w:val="007B1655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2259"/>
    <w:rsid w:val="007E6901"/>
    <w:rsid w:val="007F0488"/>
    <w:rsid w:val="007F14CF"/>
    <w:rsid w:val="007F59F6"/>
    <w:rsid w:val="007F76A8"/>
    <w:rsid w:val="00801A20"/>
    <w:rsid w:val="00803878"/>
    <w:rsid w:val="00804CE0"/>
    <w:rsid w:val="0080632B"/>
    <w:rsid w:val="008079DC"/>
    <w:rsid w:val="008107D5"/>
    <w:rsid w:val="008163C1"/>
    <w:rsid w:val="00820DE2"/>
    <w:rsid w:val="00824D9B"/>
    <w:rsid w:val="00826744"/>
    <w:rsid w:val="008267A5"/>
    <w:rsid w:val="00832002"/>
    <w:rsid w:val="00833F74"/>
    <w:rsid w:val="008406CE"/>
    <w:rsid w:val="00840766"/>
    <w:rsid w:val="00843AFD"/>
    <w:rsid w:val="00844935"/>
    <w:rsid w:val="008467AF"/>
    <w:rsid w:val="008511D1"/>
    <w:rsid w:val="00852788"/>
    <w:rsid w:val="00862752"/>
    <w:rsid w:val="00864856"/>
    <w:rsid w:val="00866EF9"/>
    <w:rsid w:val="00871259"/>
    <w:rsid w:val="00871912"/>
    <w:rsid w:val="008779F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7A25"/>
    <w:rsid w:val="008B0A12"/>
    <w:rsid w:val="008B23B2"/>
    <w:rsid w:val="008B778F"/>
    <w:rsid w:val="008C0FF2"/>
    <w:rsid w:val="008C2AF6"/>
    <w:rsid w:val="008C397E"/>
    <w:rsid w:val="008C504E"/>
    <w:rsid w:val="008C5746"/>
    <w:rsid w:val="008C5FE4"/>
    <w:rsid w:val="008D0989"/>
    <w:rsid w:val="008D0F33"/>
    <w:rsid w:val="008D0FA3"/>
    <w:rsid w:val="008D259F"/>
    <w:rsid w:val="008E3FDF"/>
    <w:rsid w:val="008E654D"/>
    <w:rsid w:val="008F0735"/>
    <w:rsid w:val="008F0F18"/>
    <w:rsid w:val="008F2F3C"/>
    <w:rsid w:val="008F5ED1"/>
    <w:rsid w:val="008F6E2B"/>
    <w:rsid w:val="008F7334"/>
    <w:rsid w:val="008F7875"/>
    <w:rsid w:val="00902CEE"/>
    <w:rsid w:val="00904D1D"/>
    <w:rsid w:val="009068A8"/>
    <w:rsid w:val="0091151F"/>
    <w:rsid w:val="00915779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7EB4"/>
    <w:rsid w:val="00971B15"/>
    <w:rsid w:val="00973E98"/>
    <w:rsid w:val="0097449F"/>
    <w:rsid w:val="00974A1E"/>
    <w:rsid w:val="009755D7"/>
    <w:rsid w:val="0097633B"/>
    <w:rsid w:val="00980E59"/>
    <w:rsid w:val="009919FD"/>
    <w:rsid w:val="009968B7"/>
    <w:rsid w:val="00997A82"/>
    <w:rsid w:val="009A24F8"/>
    <w:rsid w:val="009A2F0F"/>
    <w:rsid w:val="009A4C6F"/>
    <w:rsid w:val="009A562D"/>
    <w:rsid w:val="009B3D0A"/>
    <w:rsid w:val="009B4737"/>
    <w:rsid w:val="009B784B"/>
    <w:rsid w:val="009C0F1C"/>
    <w:rsid w:val="009C73FB"/>
    <w:rsid w:val="009C791B"/>
    <w:rsid w:val="009D0E92"/>
    <w:rsid w:val="009D148D"/>
    <w:rsid w:val="009D1702"/>
    <w:rsid w:val="009D3E42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3E71"/>
    <w:rsid w:val="00A04DFE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3F8"/>
    <w:rsid w:val="00A34800"/>
    <w:rsid w:val="00A368DD"/>
    <w:rsid w:val="00A37533"/>
    <w:rsid w:val="00A4071B"/>
    <w:rsid w:val="00A409E3"/>
    <w:rsid w:val="00A4188C"/>
    <w:rsid w:val="00A41A09"/>
    <w:rsid w:val="00A4299B"/>
    <w:rsid w:val="00A44A30"/>
    <w:rsid w:val="00A45512"/>
    <w:rsid w:val="00A524CA"/>
    <w:rsid w:val="00A54DFA"/>
    <w:rsid w:val="00A556E3"/>
    <w:rsid w:val="00A55C77"/>
    <w:rsid w:val="00A56CC0"/>
    <w:rsid w:val="00A62399"/>
    <w:rsid w:val="00A62E7F"/>
    <w:rsid w:val="00A66DDB"/>
    <w:rsid w:val="00A715D2"/>
    <w:rsid w:val="00A72A53"/>
    <w:rsid w:val="00A73A41"/>
    <w:rsid w:val="00A74478"/>
    <w:rsid w:val="00A76523"/>
    <w:rsid w:val="00A76BEA"/>
    <w:rsid w:val="00A847ED"/>
    <w:rsid w:val="00A84C29"/>
    <w:rsid w:val="00A85AF6"/>
    <w:rsid w:val="00A86367"/>
    <w:rsid w:val="00A90B2A"/>
    <w:rsid w:val="00A9113B"/>
    <w:rsid w:val="00A932B3"/>
    <w:rsid w:val="00A93314"/>
    <w:rsid w:val="00A936FD"/>
    <w:rsid w:val="00A93791"/>
    <w:rsid w:val="00A94325"/>
    <w:rsid w:val="00A96C03"/>
    <w:rsid w:val="00A96E1A"/>
    <w:rsid w:val="00A96E56"/>
    <w:rsid w:val="00AA44E5"/>
    <w:rsid w:val="00AB070F"/>
    <w:rsid w:val="00AB2799"/>
    <w:rsid w:val="00AB7AC0"/>
    <w:rsid w:val="00AC1BE8"/>
    <w:rsid w:val="00AC1CD9"/>
    <w:rsid w:val="00AC5A11"/>
    <w:rsid w:val="00AC787C"/>
    <w:rsid w:val="00AD095C"/>
    <w:rsid w:val="00AD23BD"/>
    <w:rsid w:val="00AD2676"/>
    <w:rsid w:val="00AD2CB1"/>
    <w:rsid w:val="00AD35AF"/>
    <w:rsid w:val="00AD7EE9"/>
    <w:rsid w:val="00AD7EF5"/>
    <w:rsid w:val="00AE0D87"/>
    <w:rsid w:val="00AE3F5B"/>
    <w:rsid w:val="00AE4B33"/>
    <w:rsid w:val="00AE587B"/>
    <w:rsid w:val="00AE5EDA"/>
    <w:rsid w:val="00AF21E1"/>
    <w:rsid w:val="00AF220C"/>
    <w:rsid w:val="00AF2CA1"/>
    <w:rsid w:val="00AF32DC"/>
    <w:rsid w:val="00AF5945"/>
    <w:rsid w:val="00AF6DD5"/>
    <w:rsid w:val="00B00D44"/>
    <w:rsid w:val="00B106AD"/>
    <w:rsid w:val="00B10BAF"/>
    <w:rsid w:val="00B113C8"/>
    <w:rsid w:val="00B115C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64B"/>
    <w:rsid w:val="00B51DEA"/>
    <w:rsid w:val="00B5318E"/>
    <w:rsid w:val="00B53FC0"/>
    <w:rsid w:val="00B549BF"/>
    <w:rsid w:val="00B55D29"/>
    <w:rsid w:val="00B566F6"/>
    <w:rsid w:val="00B56958"/>
    <w:rsid w:val="00B621C3"/>
    <w:rsid w:val="00B64430"/>
    <w:rsid w:val="00B65B1C"/>
    <w:rsid w:val="00B67304"/>
    <w:rsid w:val="00B70734"/>
    <w:rsid w:val="00B7289F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307D"/>
    <w:rsid w:val="00B956B7"/>
    <w:rsid w:val="00B9733F"/>
    <w:rsid w:val="00B97359"/>
    <w:rsid w:val="00BA04C5"/>
    <w:rsid w:val="00BA53D5"/>
    <w:rsid w:val="00BB0683"/>
    <w:rsid w:val="00BB3F17"/>
    <w:rsid w:val="00BC0956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4F2"/>
    <w:rsid w:val="00BE4B06"/>
    <w:rsid w:val="00BF0DE3"/>
    <w:rsid w:val="00BF1839"/>
    <w:rsid w:val="00BF33C0"/>
    <w:rsid w:val="00BF431B"/>
    <w:rsid w:val="00BF4879"/>
    <w:rsid w:val="00BF796D"/>
    <w:rsid w:val="00C021AC"/>
    <w:rsid w:val="00C07A00"/>
    <w:rsid w:val="00C13549"/>
    <w:rsid w:val="00C15289"/>
    <w:rsid w:val="00C233C3"/>
    <w:rsid w:val="00C2455F"/>
    <w:rsid w:val="00C321A0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BB9"/>
    <w:rsid w:val="00C54727"/>
    <w:rsid w:val="00C55F17"/>
    <w:rsid w:val="00C560CA"/>
    <w:rsid w:val="00C56F32"/>
    <w:rsid w:val="00C5767E"/>
    <w:rsid w:val="00C577AD"/>
    <w:rsid w:val="00C633BC"/>
    <w:rsid w:val="00C65FFC"/>
    <w:rsid w:val="00C677D8"/>
    <w:rsid w:val="00C70CCC"/>
    <w:rsid w:val="00C71D6B"/>
    <w:rsid w:val="00C7209D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35FA"/>
    <w:rsid w:val="00CB5733"/>
    <w:rsid w:val="00CB5A2F"/>
    <w:rsid w:val="00CB5B7E"/>
    <w:rsid w:val="00CB6EBA"/>
    <w:rsid w:val="00CC04C9"/>
    <w:rsid w:val="00CC114A"/>
    <w:rsid w:val="00CC142A"/>
    <w:rsid w:val="00CC4B1A"/>
    <w:rsid w:val="00CC5E18"/>
    <w:rsid w:val="00CC65F1"/>
    <w:rsid w:val="00CC7673"/>
    <w:rsid w:val="00CD0C31"/>
    <w:rsid w:val="00CD43AD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487B"/>
    <w:rsid w:val="00D15D88"/>
    <w:rsid w:val="00D16DFE"/>
    <w:rsid w:val="00D17523"/>
    <w:rsid w:val="00D1772A"/>
    <w:rsid w:val="00D2370F"/>
    <w:rsid w:val="00D249DC"/>
    <w:rsid w:val="00D24EEF"/>
    <w:rsid w:val="00D2779C"/>
    <w:rsid w:val="00D30264"/>
    <w:rsid w:val="00D308E0"/>
    <w:rsid w:val="00D334CE"/>
    <w:rsid w:val="00D36010"/>
    <w:rsid w:val="00D41377"/>
    <w:rsid w:val="00D46327"/>
    <w:rsid w:val="00D50E3D"/>
    <w:rsid w:val="00D57817"/>
    <w:rsid w:val="00D57D8A"/>
    <w:rsid w:val="00D64583"/>
    <w:rsid w:val="00D64A72"/>
    <w:rsid w:val="00D64BC6"/>
    <w:rsid w:val="00D72A94"/>
    <w:rsid w:val="00D72BFA"/>
    <w:rsid w:val="00D732F6"/>
    <w:rsid w:val="00D73CF8"/>
    <w:rsid w:val="00D81BB0"/>
    <w:rsid w:val="00D84DFD"/>
    <w:rsid w:val="00D900C5"/>
    <w:rsid w:val="00D905DE"/>
    <w:rsid w:val="00D90830"/>
    <w:rsid w:val="00D90985"/>
    <w:rsid w:val="00D926D1"/>
    <w:rsid w:val="00D928B0"/>
    <w:rsid w:val="00D95487"/>
    <w:rsid w:val="00DA1BBD"/>
    <w:rsid w:val="00DA2848"/>
    <w:rsid w:val="00DA5689"/>
    <w:rsid w:val="00DA5712"/>
    <w:rsid w:val="00DB123A"/>
    <w:rsid w:val="00DB1B3A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7260"/>
    <w:rsid w:val="00E01AED"/>
    <w:rsid w:val="00E046B7"/>
    <w:rsid w:val="00E073BB"/>
    <w:rsid w:val="00E120B4"/>
    <w:rsid w:val="00E13833"/>
    <w:rsid w:val="00E209B3"/>
    <w:rsid w:val="00E253CF"/>
    <w:rsid w:val="00E2793C"/>
    <w:rsid w:val="00E33680"/>
    <w:rsid w:val="00E37BD6"/>
    <w:rsid w:val="00E40B47"/>
    <w:rsid w:val="00E41C1A"/>
    <w:rsid w:val="00E42FFD"/>
    <w:rsid w:val="00E43DB6"/>
    <w:rsid w:val="00E45477"/>
    <w:rsid w:val="00E62162"/>
    <w:rsid w:val="00E658A5"/>
    <w:rsid w:val="00E66365"/>
    <w:rsid w:val="00E70E59"/>
    <w:rsid w:val="00E71286"/>
    <w:rsid w:val="00E754EE"/>
    <w:rsid w:val="00E81DFE"/>
    <w:rsid w:val="00E846C1"/>
    <w:rsid w:val="00E853D3"/>
    <w:rsid w:val="00E9158F"/>
    <w:rsid w:val="00EA0A07"/>
    <w:rsid w:val="00EA0CAA"/>
    <w:rsid w:val="00EA4E9C"/>
    <w:rsid w:val="00EA523A"/>
    <w:rsid w:val="00EA6ABD"/>
    <w:rsid w:val="00EA7207"/>
    <w:rsid w:val="00EB356E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D85"/>
    <w:rsid w:val="00F1016F"/>
    <w:rsid w:val="00F105AD"/>
    <w:rsid w:val="00F1085C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5F08"/>
    <w:rsid w:val="00F47038"/>
    <w:rsid w:val="00F52D20"/>
    <w:rsid w:val="00F53277"/>
    <w:rsid w:val="00F5336B"/>
    <w:rsid w:val="00F53D09"/>
    <w:rsid w:val="00F54E80"/>
    <w:rsid w:val="00F562B3"/>
    <w:rsid w:val="00F663C6"/>
    <w:rsid w:val="00F73EE8"/>
    <w:rsid w:val="00F80EF2"/>
    <w:rsid w:val="00F811C5"/>
    <w:rsid w:val="00F8287C"/>
    <w:rsid w:val="00F91CCE"/>
    <w:rsid w:val="00F92967"/>
    <w:rsid w:val="00F94699"/>
    <w:rsid w:val="00F947DF"/>
    <w:rsid w:val="00F94919"/>
    <w:rsid w:val="00FA1090"/>
    <w:rsid w:val="00FA2413"/>
    <w:rsid w:val="00FA31B1"/>
    <w:rsid w:val="00FA6BAD"/>
    <w:rsid w:val="00FB055B"/>
    <w:rsid w:val="00FB180B"/>
    <w:rsid w:val="00FB3E7C"/>
    <w:rsid w:val="00FB4FEE"/>
    <w:rsid w:val="00FB6A16"/>
    <w:rsid w:val="00FB6A81"/>
    <w:rsid w:val="00FC1E1A"/>
    <w:rsid w:val="00FC494B"/>
    <w:rsid w:val="00FC6B85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029/ple_196.pdf" TargetMode="External"/><Relationship Id="rId18" Type="http://schemas.openxmlformats.org/officeDocument/2006/relationships/hyperlink" Target="https://sapl.saobentodosul.sc.leg.br/media/sapl/public/materialegislativa/2026/12025/indicacao_1165_-_zuleica.pdf" TargetMode="External"/><Relationship Id="rId26" Type="http://schemas.openxmlformats.org/officeDocument/2006/relationships/hyperlink" Target="https://sapl.saobentodosul.sc.leg.br/media/sapl/public/materialegislativa/2026/12036/indicacao_1173_-_catia.pdf" TargetMode="External"/><Relationship Id="rId39" Type="http://schemas.openxmlformats.org/officeDocument/2006/relationships/hyperlink" Target="https://sapl.saobentodosul.sc.leg.br/media/sapl/public/materialegislativa/2026/12052/indicacao_1186_-_catia.pdf" TargetMode="External"/><Relationship Id="rId21" Type="http://schemas.openxmlformats.org/officeDocument/2006/relationships/hyperlink" Target="https://sapl.saobentodosul.sc.leg.br/media/sapl/public/materialegislativa/2026/12031/indicacao__1168_-_vargas.pdf" TargetMode="External"/><Relationship Id="rId34" Type="http://schemas.openxmlformats.org/officeDocument/2006/relationships/hyperlink" Target="https://sapl.saobentodosul.sc.leg.br/media/sapl/public/materialegislativa/2026/12047/indicacao_1181_-_catia.pdf" TargetMode="External"/><Relationship Id="rId42" Type="http://schemas.openxmlformats.org/officeDocument/2006/relationships/hyperlink" Target="https://sapl.saobentodosul.sc.leg.br/media/sapl/public/materialegislativa/2026/12056/oficio_-_09-02-26_-_executivo_-_apresenta_ple_197.pdf" TargetMode="External"/><Relationship Id="rId47" Type="http://schemas.openxmlformats.org/officeDocument/2006/relationships/hyperlink" Target="https://sapl.saobentodosul.sc.leg.br/media/sapl/public/materialegislativa/2025/11795/projeto_de_lei_175.pdf" TargetMode="External"/><Relationship Id="rId50" Type="http://schemas.openxmlformats.org/officeDocument/2006/relationships/hyperlink" Target="https://sapl.saobentodosul.sc.leg.br/media/sapl/public/materialegislativa/2026/11955/projeto_de_lei_187.pdf" TargetMode="External"/><Relationship Id="rId55" Type="http://schemas.openxmlformats.org/officeDocument/2006/relationships/hyperlink" Target="https://sapl.saobentodosul.sc.leg.br/media/sapl/public/materialegislativa/2026/11992/ple_192.pdf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023/indicacao_1163_-_zuleica.pdf" TargetMode="External"/><Relationship Id="rId20" Type="http://schemas.openxmlformats.org/officeDocument/2006/relationships/hyperlink" Target="https://sapl.saobentodosul.sc.leg.br/media/sapl/public/materialegislativa/2026/12030/indicacao_1167_-_vargas.pdf" TargetMode="External"/><Relationship Id="rId29" Type="http://schemas.openxmlformats.org/officeDocument/2006/relationships/hyperlink" Target="https://sapl.saobentodosul.sc.leg.br/media/sapl/public/materialegislativa/2026/12041/indicacao_1176_-_catia.pdf" TargetMode="External"/><Relationship Id="rId41" Type="http://schemas.openxmlformats.org/officeDocument/2006/relationships/hyperlink" Target="https://sapl.saobentodosul.sc.leg.br/media/sapl/public/materialegislativa/2026/12040/certificado_de_regularidade_54_-_adad_oficio.pdf" TargetMode="External"/><Relationship Id="rId54" Type="http://schemas.openxmlformats.org/officeDocument/2006/relationships/hyperlink" Target="https://sapl.saobentodosul.sc.leg.br/media/sapl/public/materialegislativa/2026/11981/ple_191.pd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055/ata_da_02a_reuniao_ordinaria_-_05_02_2026.pdf" TargetMode="External"/><Relationship Id="rId24" Type="http://schemas.openxmlformats.org/officeDocument/2006/relationships/hyperlink" Target="https://sapl.saobentodosul.sc.leg.br/media/sapl/public/materialegislativa/2026/12034/indicacao_1171_-_vargas.pdf" TargetMode="External"/><Relationship Id="rId32" Type="http://schemas.openxmlformats.org/officeDocument/2006/relationships/hyperlink" Target="https://sapl.saobentodosul.sc.leg.br/media/sapl/public/materialegislativa/2026/12044/indicacao_1179_-_zuleica.pdf" TargetMode="External"/><Relationship Id="rId37" Type="http://schemas.openxmlformats.org/officeDocument/2006/relationships/hyperlink" Target="https://sapl.saobentodosul.sc.leg.br/media/sapl/public/materialegislativa/2026/12050/indicacao_1184_-_catia.pdf" TargetMode="External"/><Relationship Id="rId40" Type="http://schemas.openxmlformats.org/officeDocument/2006/relationships/hyperlink" Target="https://sapl.saobentodosul.sc.leg.br/media/sapl/public/materialegislativa/2026/12053/indicacao_1187_-_catia.pdf" TargetMode="External"/><Relationship Id="rId45" Type="http://schemas.openxmlformats.org/officeDocument/2006/relationships/hyperlink" Target="https://sapl.saobentodosul.sc.leg.br/media/sapl/public/materialegislativa/2026/11969/mocao_77_-_catia.pdf" TargetMode="External"/><Relationship Id="rId53" Type="http://schemas.openxmlformats.org/officeDocument/2006/relationships/hyperlink" Target="https://sapl.saobentodosul.sc.leg.br/media/sapl/public/materialegislativa/2026/11963/ple_189.pdf" TargetMode="External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039/mocao_81_-_zuleica_diego_e_vargas.pdf" TargetMode="External"/><Relationship Id="rId23" Type="http://schemas.openxmlformats.org/officeDocument/2006/relationships/hyperlink" Target="https://sapl.saobentodosul.sc.leg.br/media/sapl/public/materialegislativa/2026/12033/indicacao_1170_-_vargas.pdf" TargetMode="External"/><Relationship Id="rId28" Type="http://schemas.openxmlformats.org/officeDocument/2006/relationships/hyperlink" Target="https://sapl.saobentodosul.sc.leg.br/media/sapl/public/materialegislativa/2026/12038/indicacao_1175_-_vargas.pdf" TargetMode="External"/><Relationship Id="rId36" Type="http://schemas.openxmlformats.org/officeDocument/2006/relationships/hyperlink" Target="https://sapl.saobentodosul.sc.leg.br/media/sapl/public/materialegislativa/2026/12049/indicacao_1183_-_catia.pdf" TargetMode="External"/><Relationship Id="rId49" Type="http://schemas.openxmlformats.org/officeDocument/2006/relationships/hyperlink" Target="https://sapl.saobentodosul.sc.leg.br/media/sapl/public/materialegislativa/2026/11929/ple_186.pdf" TargetMode="External"/><Relationship Id="rId57" Type="http://schemas.openxmlformats.org/officeDocument/2006/relationships/hyperlink" Target="https://sapl.saobentodosul.sc.leg.br/media/sapl/public/materialegislativa/2026/12012/projeto_de_lei_194.pdf" TargetMode="External"/><Relationship Id="rId61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026/indicacao_1166_-_catia.pdf" TargetMode="External"/><Relationship Id="rId31" Type="http://schemas.openxmlformats.org/officeDocument/2006/relationships/hyperlink" Target="https://sapl.saobentodosul.sc.leg.br/media/sapl/public/materialegislativa/2026/12043/indicacao_1178_-_catia.pdf" TargetMode="External"/><Relationship Id="rId44" Type="http://schemas.openxmlformats.org/officeDocument/2006/relationships/hyperlink" Target="https://sapl.saobentodosul.sc.leg.br/media/sapl/public/materialegislativa/2026/11951/mocao_76_-_catia.pdf" TargetMode="External"/><Relationship Id="rId52" Type="http://schemas.openxmlformats.org/officeDocument/2006/relationships/hyperlink" Target="https://sapl.saobentodosul.sc.leg.br/media/sapl/public/materialegislativa/2026/11980/projeto_de_lei_190.pdf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054/projeto_de_lei_197.pdf" TargetMode="External"/><Relationship Id="rId22" Type="http://schemas.openxmlformats.org/officeDocument/2006/relationships/hyperlink" Target="https://sapl.saobentodosul.sc.leg.br/media/sapl/public/materialegislativa/2026/12032/indicacao__1169_-_diego.pdf" TargetMode="External"/><Relationship Id="rId27" Type="http://schemas.openxmlformats.org/officeDocument/2006/relationships/hyperlink" Target="https://sapl.saobentodosul.sc.leg.br/media/sapl/public/materialegislativa/2026/12037/indicacao_1174_-_catia.pdf" TargetMode="External"/><Relationship Id="rId30" Type="http://schemas.openxmlformats.org/officeDocument/2006/relationships/hyperlink" Target="https://sapl.saobentodosul.sc.leg.br/media/sapl/public/materialegislativa/2026/12042/indicacao_1177_-_catia.pdf" TargetMode="External"/><Relationship Id="rId35" Type="http://schemas.openxmlformats.org/officeDocument/2006/relationships/hyperlink" Target="https://sapl.saobentodosul.sc.leg.br/media/sapl/public/materialegislativa/2026/12048/indicacao_1182_-_catia.pdf" TargetMode="External"/><Relationship Id="rId43" Type="http://schemas.openxmlformats.org/officeDocument/2006/relationships/hyperlink" Target="https://sapl.saobentodosul.sc.leg.br/media/sapl/public/materialegislativa/2026/11991/veto_03_2026_-_pll_58.pdf" TargetMode="External"/><Relationship Id="rId48" Type="http://schemas.openxmlformats.org/officeDocument/2006/relationships/hyperlink" Target="https://sapl.saobentodosul.sc.leg.br/media/sapl/public/materialegislativa/2026/11925/ple_184.pdf" TargetMode="External"/><Relationship Id="rId56" Type="http://schemas.openxmlformats.org/officeDocument/2006/relationships/hyperlink" Target="https://sapl.saobentodosul.sc.leg.br/media/sapl/public/materialegislativa/2026/12022/ple_193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1956/projeto_de_lei_188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028/ple_195.pdf" TargetMode="External"/><Relationship Id="rId17" Type="http://schemas.openxmlformats.org/officeDocument/2006/relationships/hyperlink" Target="https://sapl.saobentodosul.sc.leg.br/media/sapl/public/materialegislativa/2026/12024/indicacao_1164_-_zuleica.pdf" TargetMode="External"/><Relationship Id="rId25" Type="http://schemas.openxmlformats.org/officeDocument/2006/relationships/hyperlink" Target="https://sapl.saobentodosul.sc.leg.br/media/sapl/public/materialegislativa/2026/12035/indicacao_1172_-_catia.pdf" TargetMode="External"/><Relationship Id="rId33" Type="http://schemas.openxmlformats.org/officeDocument/2006/relationships/hyperlink" Target="https://sapl.saobentodosul.sc.leg.br/media/sapl/public/materialegislativa/2026/12046/indicacao_1180_-_catia.pdf" TargetMode="External"/><Relationship Id="rId38" Type="http://schemas.openxmlformats.org/officeDocument/2006/relationships/hyperlink" Target="https://sapl.saobentodosul.sc.leg.br/media/sapl/public/materialegislativa/2026/12051/indicacao_1185_-_catia.pdf" TargetMode="External"/><Relationship Id="rId46" Type="http://schemas.openxmlformats.org/officeDocument/2006/relationships/hyperlink" Target="https://sapl.saobentodosul.sc.leg.br/media/sapl/public/materialegislativa/2026/11993/mocao_79_-_diego.pdf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3595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74</cp:revision>
  <cp:lastPrinted>2025-12-15T16:12:00Z</cp:lastPrinted>
  <dcterms:created xsi:type="dcterms:W3CDTF">2026-02-10T12:24:00Z</dcterms:created>
  <dcterms:modified xsi:type="dcterms:W3CDTF">2026-02-10T20:50:00Z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