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B3" w:rsidRDefault="005775B3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5775B3" w:rsidRDefault="005775B3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5775B3" w:rsidRDefault="005775B3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5775B3" w:rsidRDefault="005775B3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3E2790" w:rsidRDefault="003E2790" w:rsidP="003E2790">
      <w:pPr>
        <w:jc w:val="both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PORTARIA Nº</w:t>
      </w:r>
      <w:r w:rsidR="008A002F">
        <w:rPr>
          <w:rFonts w:ascii="Arial" w:hAnsi="Arial" w:cs="Arial"/>
          <w:b/>
          <w:bCs/>
          <w:color w:val="000000"/>
        </w:rPr>
        <w:t xml:space="preserve"> </w:t>
      </w:r>
      <w:r w:rsidR="005775B3">
        <w:rPr>
          <w:rFonts w:ascii="Arial" w:hAnsi="Arial" w:cs="Arial"/>
          <w:b/>
          <w:bCs/>
          <w:color w:val="000000"/>
        </w:rPr>
        <w:t>0</w:t>
      </w:r>
      <w:r w:rsidR="008A002F">
        <w:rPr>
          <w:rFonts w:ascii="Arial" w:hAnsi="Arial" w:cs="Arial"/>
          <w:b/>
          <w:bCs/>
          <w:color w:val="000000"/>
        </w:rPr>
        <w:t>2</w:t>
      </w:r>
      <w:r w:rsidR="005775B3">
        <w:rPr>
          <w:rFonts w:ascii="Arial" w:hAnsi="Arial" w:cs="Arial"/>
          <w:b/>
          <w:bCs/>
          <w:color w:val="000000"/>
        </w:rPr>
        <w:t xml:space="preserve">2 </w:t>
      </w:r>
      <w:r>
        <w:rPr>
          <w:rFonts w:ascii="Arial" w:hAnsi="Arial" w:cs="Arial"/>
          <w:b/>
          <w:bCs/>
          <w:color w:val="000000"/>
        </w:rPr>
        <w:t xml:space="preserve">DE </w:t>
      </w:r>
      <w:r w:rsidR="005775B3">
        <w:rPr>
          <w:rFonts w:ascii="Arial" w:hAnsi="Arial" w:cs="Arial"/>
          <w:b/>
          <w:bCs/>
          <w:color w:val="000000"/>
        </w:rPr>
        <w:t>02</w:t>
      </w:r>
      <w:r>
        <w:rPr>
          <w:rFonts w:ascii="Arial" w:hAnsi="Arial" w:cs="Arial"/>
          <w:b/>
          <w:bCs/>
          <w:color w:val="000000"/>
        </w:rPr>
        <w:t xml:space="preserve"> DE MARÇO DE 2017.</w:t>
      </w:r>
    </w:p>
    <w:p w:rsidR="003E2790" w:rsidRPr="00F13B6D" w:rsidRDefault="003E2790" w:rsidP="003E2790">
      <w:pPr>
        <w:jc w:val="both"/>
        <w:rPr>
          <w:rFonts w:ascii="Arial" w:hAnsi="Arial" w:cs="Arial"/>
          <w:b/>
          <w:color w:val="000000"/>
        </w:rPr>
      </w:pPr>
    </w:p>
    <w:p w:rsidR="003E2790" w:rsidRDefault="003E2790" w:rsidP="003E2790">
      <w:pPr>
        <w:spacing w:line="360" w:lineRule="auto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</w:rPr>
      </w:pPr>
    </w:p>
    <w:p w:rsidR="003E2790" w:rsidRDefault="00B160DA" w:rsidP="003E2790">
      <w:pPr>
        <w:spacing w:line="360" w:lineRule="auto"/>
        <w:ind w:left="354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“Nomeia Assessor de Imprensa</w:t>
      </w:r>
      <w:r w:rsidR="003E2790">
        <w:rPr>
          <w:rFonts w:ascii="Arial" w:hAnsi="Arial" w:cs="Arial"/>
          <w:b/>
          <w:sz w:val="28"/>
        </w:rPr>
        <w:t>.”</w:t>
      </w:r>
    </w:p>
    <w:p w:rsidR="003E2790" w:rsidRDefault="003E2790" w:rsidP="003E2790">
      <w:pPr>
        <w:jc w:val="both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de São Bento do Sul, Estado de Santa Catarina, no uso de suas atribuições legais, </w:t>
      </w: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ind w:firstLine="1134"/>
        <w:jc w:val="center"/>
        <w:rPr>
          <w:rFonts w:ascii="Arial" w:hAnsi="Arial" w:cs="Arial"/>
          <w:b/>
          <w:spacing w:val="200"/>
          <w:sz w:val="32"/>
        </w:rPr>
      </w:pPr>
      <w:r>
        <w:rPr>
          <w:rFonts w:ascii="Arial" w:hAnsi="Arial" w:cs="Arial"/>
          <w:b/>
          <w:spacing w:val="200"/>
          <w:sz w:val="32"/>
        </w:rPr>
        <w:t>RESOLVE:</w:t>
      </w:r>
    </w:p>
    <w:p w:rsidR="003E2790" w:rsidRDefault="003E2790" w:rsidP="003E2790">
      <w:pPr>
        <w:spacing w:line="360" w:lineRule="auto"/>
        <w:ind w:firstLine="1134"/>
        <w:jc w:val="center"/>
        <w:rPr>
          <w:rFonts w:ascii="Arial" w:hAnsi="Arial" w:cs="Arial"/>
          <w:spacing w:val="20"/>
        </w:rPr>
      </w:pPr>
    </w:p>
    <w:p w:rsidR="003E2790" w:rsidRDefault="003E2790" w:rsidP="003E2790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Artigo 1º - Nomear o Senhor </w:t>
      </w:r>
      <w:r w:rsidR="00B160DA">
        <w:rPr>
          <w:rFonts w:ascii="Arial" w:hAnsi="Arial" w:cs="Arial"/>
        </w:rPr>
        <w:t>Felipe Batista Koch</w:t>
      </w:r>
      <w:r>
        <w:rPr>
          <w:rFonts w:ascii="Arial" w:hAnsi="Arial" w:cs="Arial"/>
        </w:rPr>
        <w:t xml:space="preserve"> </w:t>
      </w:r>
      <w:r w:rsidR="00B160DA">
        <w:rPr>
          <w:rFonts w:ascii="Arial" w:hAnsi="Arial" w:cs="Arial"/>
        </w:rPr>
        <w:t>ao cargo de Assessor de Imprensa</w:t>
      </w:r>
      <w:r>
        <w:rPr>
          <w:rFonts w:ascii="Arial" w:hAnsi="Arial" w:cs="Arial"/>
        </w:rPr>
        <w:t>, Símbolo CC-5, do Quadro de Pessoal do Poder Legislativo do Município de São Bento do Sul, de conformidade com a Resolução nº 023, de 27 de março de 2012.</w:t>
      </w: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Artigo 2º - Esta Portaria entrará em vigor na data de sua publicação, produzindo efeitos a partir de </w:t>
      </w:r>
      <w:r w:rsidR="005775B3">
        <w:rPr>
          <w:rFonts w:ascii="Arial" w:hAnsi="Arial" w:cs="Arial"/>
          <w:color w:val="000000"/>
        </w:rPr>
        <w:t xml:space="preserve">02 </w:t>
      </w:r>
      <w:r>
        <w:rPr>
          <w:rFonts w:ascii="Arial" w:hAnsi="Arial" w:cs="Arial"/>
          <w:color w:val="000000"/>
        </w:rPr>
        <w:t>de março de 2017.</w:t>
      </w:r>
    </w:p>
    <w:p w:rsidR="00357CAF" w:rsidRDefault="00357CAF" w:rsidP="003E2790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B160DA" w:rsidRDefault="00B160DA" w:rsidP="003E2790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São Bento do Sul, 0</w:t>
      </w:r>
      <w:r w:rsidR="00DE36DA">
        <w:rPr>
          <w:rFonts w:ascii="Arial" w:hAnsi="Arial" w:cs="Arial"/>
          <w:color w:val="000000"/>
        </w:rPr>
        <w:t xml:space="preserve">2 </w:t>
      </w:r>
      <w:r w:rsidR="005775B3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e março de 2017.</w:t>
      </w: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B160DA" w:rsidRDefault="00B160DA" w:rsidP="003E279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EDIMAR GERALDO SALOMON</w:t>
      </w:r>
      <w:r>
        <w:rPr>
          <w:rFonts w:ascii="Arial" w:hAnsi="Arial" w:cs="Arial"/>
          <w:color w:val="000000"/>
        </w:rPr>
        <w:t xml:space="preserve"> </w:t>
      </w: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:rsidR="003E2790" w:rsidRDefault="003E2790" w:rsidP="003E2790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C213F3" w:rsidRDefault="00C213F3"/>
    <w:sectPr w:rsidR="00C21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90"/>
    <w:rsid w:val="00357CAF"/>
    <w:rsid w:val="003E2790"/>
    <w:rsid w:val="0040074A"/>
    <w:rsid w:val="005775B3"/>
    <w:rsid w:val="00700DE1"/>
    <w:rsid w:val="008A002F"/>
    <w:rsid w:val="00B160DA"/>
    <w:rsid w:val="00C213F3"/>
    <w:rsid w:val="00DE36DA"/>
    <w:rsid w:val="00EF7A4F"/>
    <w:rsid w:val="00F1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2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dcterms:created xsi:type="dcterms:W3CDTF">2017-03-02T21:10:00Z</dcterms:created>
  <dcterms:modified xsi:type="dcterms:W3CDTF">2017-03-06T17:23:00Z</dcterms:modified>
</cp:coreProperties>
</file>